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Pr="00F7582C" w:rsidRDefault="00050183">
      <w:pPr>
        <w:pStyle w:val="Ttulo"/>
        <w:rPr>
          <w:rFonts w:ascii="New York" w:hAnsi="New York"/>
          <w:b/>
          <w:bCs/>
          <w:sz w:val="28"/>
          <w:lang w:val="en-US"/>
        </w:rPr>
      </w:pPr>
      <w:r w:rsidRPr="00F7582C">
        <w:rPr>
          <w:rFonts w:ascii="New York" w:hAnsi="New York"/>
          <w:b/>
          <w:bCs/>
          <w:sz w:val="28"/>
          <w:lang w:val="en-US"/>
        </w:rPr>
        <w:t>CURRICULUM VITAE</w:t>
      </w:r>
    </w:p>
    <w:p w14:paraId="5E05951F" w14:textId="77777777" w:rsidR="009E252D" w:rsidRPr="00F7582C" w:rsidRDefault="009E252D">
      <w:pPr>
        <w:pStyle w:val="Ttulo1"/>
        <w:rPr>
          <w:rFonts w:ascii="New York" w:hAnsi="New York"/>
          <w:lang w:val="en-US"/>
        </w:rPr>
      </w:pPr>
    </w:p>
    <w:p w14:paraId="1736B096" w14:textId="77777777" w:rsidR="00050183" w:rsidRPr="00346B30" w:rsidRDefault="00050183">
      <w:pPr>
        <w:pStyle w:val="Ttulo1"/>
        <w:rPr>
          <w:rFonts w:ascii="New York" w:hAnsi="New York"/>
          <w:sz w:val="24"/>
          <w:szCs w:val="24"/>
          <w:lang w:val="en-US"/>
        </w:rPr>
      </w:pPr>
      <w:r w:rsidRPr="00346B30">
        <w:rPr>
          <w:rFonts w:ascii="New York" w:hAnsi="New York"/>
          <w:sz w:val="24"/>
          <w:szCs w:val="24"/>
          <w:lang w:val="en-US"/>
        </w:rPr>
        <w:t>PERSONAL DETAILS</w:t>
      </w:r>
    </w:p>
    <w:p w14:paraId="28213AAB" w14:textId="262D5508" w:rsidR="00050183" w:rsidRPr="00346B30" w:rsidRDefault="00050183">
      <w:pPr>
        <w:tabs>
          <w:tab w:val="left" w:pos="20"/>
        </w:tabs>
        <w:rPr>
          <w:szCs w:val="24"/>
          <w:lang w:val="en-US"/>
        </w:rPr>
      </w:pPr>
      <w:r w:rsidRPr="00346B30">
        <w:rPr>
          <w:b/>
          <w:szCs w:val="24"/>
          <w:lang w:val="en-US"/>
        </w:rPr>
        <w:t>Name</w:t>
      </w:r>
      <w:r w:rsidRPr="00346B30">
        <w:rPr>
          <w:szCs w:val="24"/>
          <w:lang w:val="en-US"/>
        </w:rPr>
        <w:t>:</w:t>
      </w:r>
      <w:r w:rsidRPr="00346B30">
        <w:rPr>
          <w:szCs w:val="24"/>
          <w:lang w:val="en-US"/>
        </w:rPr>
        <w:tab/>
      </w:r>
      <w:r w:rsidR="00F7582C" w:rsidRPr="00346B30">
        <w:rPr>
          <w:szCs w:val="24"/>
          <w:lang w:val="en-US"/>
        </w:rPr>
        <w:t>Tiago Chaves do Carmo</w:t>
      </w:r>
      <w:r w:rsidRPr="00346B30">
        <w:rPr>
          <w:szCs w:val="24"/>
          <w:lang w:val="en-US"/>
        </w:rPr>
        <w:tab/>
      </w:r>
      <w:r w:rsidRPr="00346B30">
        <w:rPr>
          <w:szCs w:val="24"/>
          <w:lang w:val="en-US"/>
        </w:rPr>
        <w:tab/>
      </w:r>
    </w:p>
    <w:p w14:paraId="7D97CCA2" w14:textId="03ED8FE1" w:rsidR="00050183" w:rsidRPr="00346B30" w:rsidRDefault="00050183">
      <w:pPr>
        <w:rPr>
          <w:szCs w:val="24"/>
          <w:lang w:val="en-US"/>
        </w:rPr>
      </w:pPr>
      <w:r w:rsidRPr="00346B30">
        <w:rPr>
          <w:b/>
          <w:szCs w:val="24"/>
          <w:lang w:val="en-US"/>
        </w:rPr>
        <w:t>e-mail:</w:t>
      </w:r>
      <w:r w:rsidR="00F7582C" w:rsidRPr="00346B30">
        <w:rPr>
          <w:b/>
          <w:szCs w:val="24"/>
          <w:lang w:val="en-US"/>
        </w:rPr>
        <w:t xml:space="preserve"> tiago.chaves@koki-hun-ren.hu</w:t>
      </w:r>
    </w:p>
    <w:p w14:paraId="43925A83" w14:textId="62E480BA" w:rsidR="00050183" w:rsidRPr="00346B30" w:rsidRDefault="00050183">
      <w:pPr>
        <w:rPr>
          <w:szCs w:val="24"/>
          <w:lang w:val="en-US"/>
        </w:rPr>
      </w:pPr>
      <w:r w:rsidRPr="00346B30">
        <w:rPr>
          <w:szCs w:val="24"/>
          <w:lang w:val="en-US"/>
        </w:rPr>
        <w:tab/>
      </w:r>
    </w:p>
    <w:p w14:paraId="60A73093" w14:textId="77777777" w:rsidR="00050183" w:rsidRPr="00346B30" w:rsidRDefault="00050183">
      <w:pPr>
        <w:rPr>
          <w:szCs w:val="24"/>
          <w:lang w:val="en-US"/>
        </w:rPr>
      </w:pPr>
    </w:p>
    <w:p w14:paraId="08FF6134" w14:textId="77777777" w:rsidR="00050183" w:rsidRPr="00346B30" w:rsidRDefault="00050183">
      <w:pPr>
        <w:pStyle w:val="Ttulo1"/>
        <w:rPr>
          <w:rFonts w:ascii="New York" w:hAnsi="New York"/>
          <w:sz w:val="24"/>
          <w:szCs w:val="24"/>
          <w:lang w:val="en-US"/>
        </w:rPr>
      </w:pPr>
      <w:r w:rsidRPr="00346B30">
        <w:rPr>
          <w:rFonts w:ascii="New York" w:hAnsi="New York"/>
          <w:sz w:val="24"/>
          <w:szCs w:val="24"/>
          <w:lang w:val="en-US"/>
        </w:rPr>
        <w:t>EDUCATION AND QUALIFICATIONS</w:t>
      </w:r>
    </w:p>
    <w:p w14:paraId="319DB7F0" w14:textId="77777777" w:rsidR="00F7582C" w:rsidRPr="00346B30" w:rsidRDefault="00F7582C" w:rsidP="00F7582C">
      <w:pPr>
        <w:rPr>
          <w:szCs w:val="24"/>
          <w:lang w:val="en-US"/>
        </w:rPr>
      </w:pPr>
    </w:p>
    <w:p w14:paraId="49B72F6A" w14:textId="77777777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Ongoing studies: PhD Neurosciences – SEMMELWEIS UNIVERSITY – BUDAPEST –</w:t>
      </w:r>
    </w:p>
    <w:p w14:paraId="13A2CA41" w14:textId="77777777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HUNGARY – Sept/2020 to present.</w:t>
      </w:r>
    </w:p>
    <w:p w14:paraId="21646F58" w14:textId="77777777" w:rsidR="00F7582C" w:rsidRPr="00346B30" w:rsidRDefault="00F7582C" w:rsidP="00F7582C">
      <w:pPr>
        <w:rPr>
          <w:szCs w:val="24"/>
          <w:lang w:val="en-US"/>
        </w:rPr>
      </w:pPr>
    </w:p>
    <w:p w14:paraId="6735E3CC" w14:textId="77777777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MSc Computational and Cognitive Neuroscience – EÖTVÖS LORÁND UNIVERSITY –</w:t>
      </w:r>
    </w:p>
    <w:p w14:paraId="1970EE31" w14:textId="77777777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BUDAPEST – HUNGARY – Sep/2017 until Jun/2019</w:t>
      </w:r>
    </w:p>
    <w:p w14:paraId="7E8BF0F7" w14:textId="77777777" w:rsidR="00F7582C" w:rsidRPr="00346B30" w:rsidRDefault="00F7582C" w:rsidP="00F7582C">
      <w:pPr>
        <w:rPr>
          <w:szCs w:val="24"/>
          <w:lang w:val="en-US"/>
        </w:rPr>
      </w:pPr>
    </w:p>
    <w:p w14:paraId="1C6E828E" w14:textId="77777777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Bachelor’s Degree: Biomedical Science – FACULDADES INTEGRADAS</w:t>
      </w:r>
    </w:p>
    <w:p w14:paraId="56933044" w14:textId="77777777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METROPOLITANAS DE CAMPINAS – CAMPINAS – BRAZIL – Jan/2011 until</w:t>
      </w:r>
    </w:p>
    <w:p w14:paraId="0FA336E0" w14:textId="74945F5D" w:rsidR="00050183" w:rsidRPr="00346B30" w:rsidRDefault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Dec/2015.</w:t>
      </w:r>
      <w:r w:rsidR="00050183" w:rsidRPr="00346B30">
        <w:rPr>
          <w:szCs w:val="24"/>
          <w:lang w:val="en-US"/>
        </w:rPr>
        <w:tab/>
      </w:r>
      <w:r w:rsidR="00050183" w:rsidRPr="00346B30">
        <w:rPr>
          <w:szCs w:val="24"/>
          <w:lang w:val="en-US"/>
        </w:rPr>
        <w:tab/>
      </w:r>
      <w:r w:rsidR="00050183" w:rsidRPr="00346B30">
        <w:rPr>
          <w:szCs w:val="24"/>
          <w:lang w:val="en-US"/>
        </w:rPr>
        <w:tab/>
      </w:r>
      <w:r w:rsidR="00050183" w:rsidRPr="00346B30">
        <w:rPr>
          <w:szCs w:val="24"/>
          <w:lang w:val="en-US"/>
        </w:rPr>
        <w:tab/>
      </w:r>
      <w:r w:rsidR="00050183" w:rsidRPr="00346B30">
        <w:rPr>
          <w:szCs w:val="24"/>
          <w:lang w:val="en-US"/>
        </w:rPr>
        <w:tab/>
      </w:r>
      <w:r w:rsidR="00050183" w:rsidRPr="00346B30">
        <w:rPr>
          <w:szCs w:val="24"/>
          <w:lang w:val="en-US"/>
        </w:rPr>
        <w:tab/>
      </w:r>
    </w:p>
    <w:p w14:paraId="037CF3DD" w14:textId="77777777" w:rsidR="00050183" w:rsidRPr="00346B30" w:rsidRDefault="00050183">
      <w:pPr>
        <w:rPr>
          <w:szCs w:val="24"/>
          <w:lang w:val="en-US"/>
        </w:rPr>
      </w:pPr>
    </w:p>
    <w:p w14:paraId="6BA41982" w14:textId="77777777" w:rsidR="00050183" w:rsidRPr="00346B30" w:rsidRDefault="00050183">
      <w:pPr>
        <w:pStyle w:val="Ttulo1"/>
        <w:rPr>
          <w:rFonts w:ascii="New York" w:hAnsi="New York"/>
          <w:sz w:val="24"/>
          <w:szCs w:val="24"/>
          <w:lang w:val="en-US"/>
        </w:rPr>
      </w:pPr>
      <w:r w:rsidRPr="00346B30">
        <w:rPr>
          <w:rFonts w:ascii="New York" w:hAnsi="New York"/>
          <w:sz w:val="24"/>
          <w:szCs w:val="24"/>
          <w:lang w:val="en-US"/>
        </w:rPr>
        <w:t>PROFESSIONAL EXPERIENCE</w:t>
      </w:r>
    </w:p>
    <w:p w14:paraId="7564AFFC" w14:textId="77777777" w:rsidR="00F7582C" w:rsidRPr="00346B30" w:rsidRDefault="00F7582C" w:rsidP="00F7582C">
      <w:pPr>
        <w:rPr>
          <w:b/>
          <w:bCs/>
          <w:szCs w:val="24"/>
          <w:lang w:val="en-US"/>
        </w:rPr>
      </w:pPr>
      <w:r w:rsidRPr="00346B30">
        <w:rPr>
          <w:b/>
          <w:bCs/>
          <w:szCs w:val="24"/>
          <w:lang w:val="en-US"/>
        </w:rPr>
        <w:t xml:space="preserve">Research assistant at </w:t>
      </w:r>
      <w:proofErr w:type="spellStart"/>
      <w:r w:rsidRPr="00346B30">
        <w:rPr>
          <w:b/>
          <w:bCs/>
          <w:szCs w:val="24"/>
          <w:lang w:val="en-US"/>
        </w:rPr>
        <w:t>Kísérleti</w:t>
      </w:r>
      <w:proofErr w:type="spellEnd"/>
      <w:r w:rsidRPr="00346B30">
        <w:rPr>
          <w:b/>
          <w:bCs/>
          <w:szCs w:val="24"/>
          <w:lang w:val="en-US"/>
        </w:rPr>
        <w:t xml:space="preserve"> </w:t>
      </w:r>
      <w:proofErr w:type="spellStart"/>
      <w:r w:rsidRPr="00346B30">
        <w:rPr>
          <w:b/>
          <w:bCs/>
          <w:szCs w:val="24"/>
          <w:lang w:val="en-US"/>
        </w:rPr>
        <w:t>orvostudományi</w:t>
      </w:r>
      <w:proofErr w:type="spellEnd"/>
      <w:r w:rsidRPr="00346B30">
        <w:rPr>
          <w:b/>
          <w:bCs/>
          <w:szCs w:val="24"/>
          <w:lang w:val="en-US"/>
        </w:rPr>
        <w:t xml:space="preserve"> </w:t>
      </w:r>
      <w:proofErr w:type="spellStart"/>
      <w:r w:rsidRPr="00346B30">
        <w:rPr>
          <w:b/>
          <w:bCs/>
          <w:szCs w:val="24"/>
          <w:lang w:val="en-US"/>
        </w:rPr>
        <w:t>kutatóintézet</w:t>
      </w:r>
      <w:proofErr w:type="spellEnd"/>
    </w:p>
    <w:p w14:paraId="7EB39A41" w14:textId="5596AB83" w:rsidR="00F7582C" w:rsidRPr="00346B30" w:rsidRDefault="002361A7" w:rsidP="00207E94">
      <w:pPr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>Data Analysis. In vivo patch clamping. Spike Sorting. Behavioral testing and training. Department of Subcortical modulation – Budapest, Hungary – July/2022 to present</w:t>
      </w:r>
    </w:p>
    <w:p w14:paraId="4D5AC96D" w14:textId="77777777" w:rsidR="00F7582C" w:rsidRPr="00346B30" w:rsidRDefault="00F7582C" w:rsidP="00207E94">
      <w:pPr>
        <w:jc w:val="both"/>
        <w:rPr>
          <w:b/>
          <w:bCs/>
          <w:szCs w:val="24"/>
          <w:lang w:val="en-US"/>
        </w:rPr>
      </w:pPr>
    </w:p>
    <w:p w14:paraId="14CD57F4" w14:textId="6A9E25DB" w:rsidR="00F7582C" w:rsidRPr="00346B30" w:rsidRDefault="00F7582C" w:rsidP="00207E94">
      <w:pPr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>Performing social and cognitive experiments in rats and mice</w:t>
      </w:r>
      <w:r w:rsidRPr="00346B30">
        <w:rPr>
          <w:szCs w:val="24"/>
          <w:lang w:val="en-US"/>
        </w:rPr>
        <w:t>.</w:t>
      </w:r>
      <w:r w:rsidR="002361A7" w:rsidRPr="00346B30">
        <w:rPr>
          <w:szCs w:val="24"/>
          <w:lang w:val="en-US"/>
        </w:rPr>
        <w:t xml:space="preserve"> Data Analysis. Article writing.</w:t>
      </w:r>
      <w:r w:rsidRPr="00346B30">
        <w:rPr>
          <w:szCs w:val="24"/>
          <w:lang w:val="en-US"/>
        </w:rPr>
        <w:t xml:space="preserve"> Department of Behavioral Neurobiology - Budapest, Hungary – July/2018</w:t>
      </w:r>
    </w:p>
    <w:p w14:paraId="24B3F8D2" w14:textId="05DC15F8" w:rsidR="00F7582C" w:rsidRPr="00346B30" w:rsidRDefault="00F7582C" w:rsidP="00207E94">
      <w:pPr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 xml:space="preserve">to </w:t>
      </w:r>
      <w:r w:rsidRPr="00346B30">
        <w:rPr>
          <w:szCs w:val="24"/>
          <w:lang w:val="en-US"/>
        </w:rPr>
        <w:t>June/2022</w:t>
      </w:r>
      <w:r w:rsidRPr="00346B30">
        <w:rPr>
          <w:szCs w:val="24"/>
          <w:lang w:val="en-US"/>
        </w:rPr>
        <w:t>.</w:t>
      </w:r>
    </w:p>
    <w:p w14:paraId="283BB463" w14:textId="77777777" w:rsidR="00F7582C" w:rsidRPr="00346B30" w:rsidRDefault="00F7582C" w:rsidP="00F7582C">
      <w:pPr>
        <w:rPr>
          <w:szCs w:val="24"/>
          <w:lang w:val="en-US"/>
        </w:rPr>
      </w:pPr>
    </w:p>
    <w:p w14:paraId="275D4737" w14:textId="77777777" w:rsidR="00F7582C" w:rsidRPr="00346B30" w:rsidRDefault="00F7582C" w:rsidP="00F7582C">
      <w:pPr>
        <w:rPr>
          <w:b/>
          <w:bCs/>
          <w:szCs w:val="24"/>
          <w:lang w:val="en-US"/>
        </w:rPr>
      </w:pPr>
      <w:r w:rsidRPr="00346B30">
        <w:rPr>
          <w:b/>
          <w:bCs/>
          <w:szCs w:val="24"/>
          <w:lang w:val="en-US"/>
        </w:rPr>
        <w:t>Freelancer Translator</w:t>
      </w:r>
    </w:p>
    <w:p w14:paraId="4081C1ED" w14:textId="77777777" w:rsidR="00F7582C" w:rsidRPr="00346B30" w:rsidRDefault="00F7582C" w:rsidP="00207E94">
      <w:pPr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>Performing translation from Portuguese to English, and English to Portuguese</w:t>
      </w:r>
    </w:p>
    <w:p w14:paraId="4CF97CBC" w14:textId="6F6F70AA" w:rsidR="00F7582C" w:rsidRPr="00346B30" w:rsidRDefault="00F7582C" w:rsidP="00207E94">
      <w:pPr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 xml:space="preserve">July/2020 to </w:t>
      </w:r>
      <w:r w:rsidRPr="00346B30">
        <w:rPr>
          <w:szCs w:val="24"/>
          <w:lang w:val="en-US"/>
        </w:rPr>
        <w:t>January/2023</w:t>
      </w:r>
      <w:r w:rsidRPr="00346B30">
        <w:rPr>
          <w:szCs w:val="24"/>
          <w:lang w:val="en-US"/>
        </w:rPr>
        <w:t>.</w:t>
      </w:r>
    </w:p>
    <w:p w14:paraId="0709D6BC" w14:textId="77777777" w:rsidR="00F7582C" w:rsidRPr="00346B30" w:rsidRDefault="00F7582C" w:rsidP="00F7582C">
      <w:pPr>
        <w:rPr>
          <w:szCs w:val="24"/>
          <w:lang w:val="en-US"/>
        </w:rPr>
      </w:pPr>
    </w:p>
    <w:p w14:paraId="1A3317C2" w14:textId="77777777" w:rsidR="00F7582C" w:rsidRPr="00346B30" w:rsidRDefault="00F7582C" w:rsidP="00F7582C">
      <w:pPr>
        <w:rPr>
          <w:b/>
          <w:bCs/>
          <w:szCs w:val="24"/>
          <w:lang w:val="en-US"/>
        </w:rPr>
      </w:pPr>
      <w:r w:rsidRPr="00346B30">
        <w:rPr>
          <w:b/>
          <w:bCs/>
          <w:szCs w:val="24"/>
          <w:lang w:val="en-US"/>
        </w:rPr>
        <w:t>IT Service Desk Support at Unisys</w:t>
      </w:r>
    </w:p>
    <w:p w14:paraId="352330B0" w14:textId="77777777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Assisting clients with IT issues through emails and via phone – Budapest, Hungary -</w:t>
      </w:r>
    </w:p>
    <w:p w14:paraId="47702CEC" w14:textId="220FA728" w:rsidR="00F7582C" w:rsidRPr="00346B30" w:rsidRDefault="00F7582C" w:rsidP="00F7582C">
      <w:pPr>
        <w:rPr>
          <w:szCs w:val="24"/>
          <w:lang w:val="en-US"/>
        </w:rPr>
      </w:pPr>
      <w:r w:rsidRPr="00346B30">
        <w:rPr>
          <w:szCs w:val="24"/>
          <w:lang w:val="en-US"/>
        </w:rPr>
        <w:t>Aug/2016 to February/2021.</w:t>
      </w:r>
    </w:p>
    <w:p w14:paraId="5D2723A2" w14:textId="77777777" w:rsidR="00050183" w:rsidRPr="00346B30" w:rsidRDefault="00050183">
      <w:pPr>
        <w:rPr>
          <w:szCs w:val="24"/>
          <w:lang w:val="en-US"/>
        </w:rPr>
      </w:pPr>
    </w:p>
    <w:p w14:paraId="418ED90A" w14:textId="77777777" w:rsidR="00050183" w:rsidRPr="00346B30" w:rsidRDefault="00050183">
      <w:pPr>
        <w:pStyle w:val="Ttulo1"/>
        <w:rPr>
          <w:rFonts w:ascii="New York" w:hAnsi="New York"/>
          <w:sz w:val="24"/>
          <w:szCs w:val="24"/>
          <w:lang w:val="en-US"/>
        </w:rPr>
      </w:pPr>
      <w:r w:rsidRPr="00346B30">
        <w:rPr>
          <w:rFonts w:ascii="New York" w:hAnsi="New York"/>
          <w:sz w:val="24"/>
          <w:szCs w:val="24"/>
          <w:lang w:val="en-US"/>
        </w:rPr>
        <w:t>ACHIEVEMENTS</w:t>
      </w:r>
    </w:p>
    <w:p w14:paraId="04524317" w14:textId="77777777" w:rsidR="004D5F2C" w:rsidRPr="00346B30" w:rsidRDefault="004D5F2C">
      <w:pPr>
        <w:rPr>
          <w:i/>
          <w:szCs w:val="24"/>
          <w:lang w:val="en-US"/>
        </w:rPr>
      </w:pPr>
    </w:p>
    <w:p w14:paraId="0215D3EC" w14:textId="39A0AC05" w:rsidR="00050183" w:rsidRPr="00346B30" w:rsidRDefault="00050183">
      <w:pPr>
        <w:pStyle w:val="Ttulo1"/>
        <w:rPr>
          <w:rFonts w:ascii="New York" w:hAnsi="New York"/>
          <w:b w:val="0"/>
          <w:bCs/>
          <w:i/>
          <w:iCs/>
          <w:sz w:val="24"/>
          <w:szCs w:val="24"/>
          <w:lang w:val="en-US"/>
        </w:rPr>
      </w:pPr>
      <w:r w:rsidRPr="00346B30">
        <w:rPr>
          <w:rFonts w:ascii="New York" w:hAnsi="New York"/>
          <w:b w:val="0"/>
          <w:bCs/>
          <w:i/>
          <w:iCs/>
          <w:sz w:val="24"/>
          <w:szCs w:val="24"/>
          <w:lang w:val="en-US"/>
        </w:rPr>
        <w:t>Fellowships and grants:</w:t>
      </w:r>
      <w:r w:rsidR="002361A7" w:rsidRPr="00346B30">
        <w:rPr>
          <w:rFonts w:ascii="New York" w:hAnsi="New York"/>
          <w:b w:val="0"/>
          <w:bCs/>
          <w:i/>
          <w:iCs/>
          <w:sz w:val="24"/>
          <w:szCs w:val="24"/>
          <w:lang w:val="en-US"/>
        </w:rPr>
        <w:t xml:space="preserve"> One year scholarship to study at Semmelweis University as a</w:t>
      </w:r>
      <w:r w:rsidR="00566B1E">
        <w:rPr>
          <w:rFonts w:ascii="New York" w:hAnsi="New York"/>
          <w:b w:val="0"/>
          <w:bCs/>
          <w:i/>
          <w:iCs/>
          <w:sz w:val="24"/>
          <w:szCs w:val="24"/>
          <w:lang w:val="en-US"/>
        </w:rPr>
        <w:t>n</w:t>
      </w:r>
      <w:r w:rsidR="002361A7" w:rsidRPr="00346B30">
        <w:rPr>
          <w:rFonts w:ascii="New York" w:hAnsi="New York"/>
          <w:b w:val="0"/>
          <w:bCs/>
          <w:i/>
          <w:iCs/>
          <w:sz w:val="24"/>
          <w:szCs w:val="24"/>
          <w:lang w:val="en-US"/>
        </w:rPr>
        <w:t xml:space="preserve"> exchange student through the Brazilian program Science Without Borders. January/2014 – January/2015 </w:t>
      </w:r>
    </w:p>
    <w:p w14:paraId="11604A22" w14:textId="4D8C6D7E" w:rsidR="004D5F2C" w:rsidRPr="00346B30" w:rsidRDefault="004D5F2C">
      <w:pPr>
        <w:rPr>
          <w:b/>
          <w:szCs w:val="24"/>
          <w:lang w:val="en-US"/>
        </w:rPr>
      </w:pPr>
    </w:p>
    <w:p w14:paraId="06A91C63" w14:textId="77777777" w:rsidR="00F7582C" w:rsidRPr="00346B30" w:rsidRDefault="00702C3C">
      <w:pPr>
        <w:pStyle w:val="Ttulo1"/>
        <w:rPr>
          <w:rFonts w:ascii="New York" w:hAnsi="New York"/>
          <w:sz w:val="24"/>
          <w:szCs w:val="24"/>
          <w:lang w:val="en-US"/>
        </w:rPr>
      </w:pPr>
      <w:r w:rsidRPr="00346B30">
        <w:rPr>
          <w:rFonts w:ascii="New York" w:hAnsi="New York"/>
          <w:sz w:val="24"/>
          <w:szCs w:val="24"/>
          <w:lang w:val="en-US"/>
        </w:rPr>
        <w:t>SELECTED PUBLICATIONS</w:t>
      </w:r>
    </w:p>
    <w:p w14:paraId="05C7609E" w14:textId="77777777" w:rsidR="00F7582C" w:rsidRPr="00346B30" w:rsidRDefault="00F7582C">
      <w:pPr>
        <w:pStyle w:val="Ttulo1"/>
        <w:rPr>
          <w:rFonts w:ascii="New York" w:hAnsi="New York"/>
          <w:sz w:val="24"/>
          <w:szCs w:val="24"/>
          <w:lang w:val="en-US"/>
        </w:rPr>
      </w:pPr>
    </w:p>
    <w:p w14:paraId="29B836E4" w14:textId="1951AB9C" w:rsidR="00F7582C" w:rsidRPr="00346B30" w:rsidRDefault="00F7582C" w:rsidP="00207E94">
      <w:pPr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>Median raphe region GABAergic neurons contribute to social interest in mouse. </w:t>
      </w:r>
      <w:r w:rsidRPr="00346B30">
        <w:rPr>
          <w:i/>
          <w:iCs/>
          <w:szCs w:val="24"/>
          <w:lang w:val="en-US"/>
        </w:rPr>
        <w:t>Life sciences</w:t>
      </w:r>
      <w:r w:rsidRPr="00346B30">
        <w:rPr>
          <w:szCs w:val="24"/>
          <w:lang w:val="en-US"/>
        </w:rPr>
        <w:t>, </w:t>
      </w:r>
      <w:r w:rsidRPr="00346B30">
        <w:rPr>
          <w:i/>
          <w:iCs/>
          <w:szCs w:val="24"/>
          <w:lang w:val="en-US"/>
        </w:rPr>
        <w:t>289</w:t>
      </w:r>
      <w:r w:rsidRPr="00346B30">
        <w:rPr>
          <w:szCs w:val="24"/>
          <w:lang w:val="en-US"/>
        </w:rPr>
        <w:t>, 120223. https://doi.org/10.1016/j.lfs.2021.120223</w:t>
      </w:r>
    </w:p>
    <w:p w14:paraId="2CDCDE80" w14:textId="77777777" w:rsidR="00F7582C" w:rsidRPr="00346B30" w:rsidRDefault="00F7582C" w:rsidP="00207E94">
      <w:pPr>
        <w:pStyle w:val="Ttulo1"/>
        <w:jc w:val="both"/>
        <w:rPr>
          <w:rFonts w:ascii="New York" w:hAnsi="New York"/>
          <w:sz w:val="24"/>
          <w:szCs w:val="24"/>
          <w:lang w:val="en-US"/>
        </w:rPr>
      </w:pPr>
    </w:p>
    <w:p w14:paraId="30509025" w14:textId="77777777" w:rsidR="00F7582C" w:rsidRPr="00346B30" w:rsidRDefault="00F7582C" w:rsidP="00207E94">
      <w:pPr>
        <w:spacing w:line="360" w:lineRule="auto"/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>The role of the GABAergic cells of the median raphe region in reinforcement-based learning. </w:t>
      </w:r>
      <w:r w:rsidRPr="00346B30">
        <w:rPr>
          <w:i/>
          <w:iCs/>
          <w:szCs w:val="24"/>
          <w:lang w:val="en-US"/>
        </w:rPr>
        <w:t>Scientific reports</w:t>
      </w:r>
      <w:r w:rsidRPr="00346B30">
        <w:rPr>
          <w:szCs w:val="24"/>
          <w:lang w:val="en-US"/>
        </w:rPr>
        <w:t>, </w:t>
      </w:r>
      <w:r w:rsidRPr="00346B30">
        <w:rPr>
          <w:i/>
          <w:iCs/>
          <w:szCs w:val="24"/>
          <w:lang w:val="en-US"/>
        </w:rPr>
        <w:t>14</w:t>
      </w:r>
      <w:r w:rsidRPr="00346B30">
        <w:rPr>
          <w:szCs w:val="24"/>
          <w:lang w:val="en-US"/>
        </w:rPr>
        <w:t>(1), 1175. https://doi.org/10.1038/s41598-024-51743-y</w:t>
      </w:r>
    </w:p>
    <w:p w14:paraId="42368771" w14:textId="77777777" w:rsidR="00F7582C" w:rsidRPr="00346B30" w:rsidRDefault="00F7582C" w:rsidP="00207E94">
      <w:pPr>
        <w:pStyle w:val="Ttulo1"/>
        <w:jc w:val="both"/>
        <w:rPr>
          <w:rFonts w:ascii="New York" w:hAnsi="New York"/>
          <w:sz w:val="24"/>
          <w:szCs w:val="24"/>
          <w:lang w:val="en-US"/>
        </w:rPr>
      </w:pPr>
    </w:p>
    <w:p w14:paraId="3FBD1603" w14:textId="03231975" w:rsidR="00050183" w:rsidRPr="00346B30" w:rsidRDefault="00F7582C" w:rsidP="00207E94">
      <w:pPr>
        <w:spacing w:line="360" w:lineRule="auto"/>
        <w:jc w:val="both"/>
        <w:rPr>
          <w:szCs w:val="24"/>
          <w:lang w:val="en-US"/>
        </w:rPr>
      </w:pPr>
      <w:r w:rsidRPr="00346B30">
        <w:rPr>
          <w:szCs w:val="24"/>
          <w:lang w:val="en-US"/>
        </w:rPr>
        <w:t>The Dopaminergic Cells in the Median Raphe Region Regulate Social Behavior in Male Mice. International journal of molecular sciences, 25(8), 4315. https://doi.org/10.3390/ijms25084315</w:t>
      </w:r>
      <w:r w:rsidRPr="00346B30">
        <w:rPr>
          <w:szCs w:val="24"/>
          <w:lang w:val="en-US"/>
        </w:rPr>
        <w:fldChar w:fldCharType="begin"/>
      </w:r>
      <w:r w:rsidRPr="00346B30">
        <w:rPr>
          <w:szCs w:val="24"/>
          <w:lang w:val="en-US"/>
        </w:rPr>
        <w:instrText xml:space="preserve"> ADDIN EN.REFLIST </w:instrText>
      </w:r>
      <w:r w:rsidRPr="00346B30">
        <w:rPr>
          <w:szCs w:val="24"/>
          <w:lang w:val="en-US"/>
        </w:rPr>
        <w:fldChar w:fldCharType="separate"/>
      </w:r>
      <w:r w:rsidRPr="00346B30">
        <w:rPr>
          <w:szCs w:val="24"/>
          <w:lang w:val="en-US"/>
        </w:rPr>
        <w:fldChar w:fldCharType="end"/>
      </w:r>
    </w:p>
    <w:sectPr w:rsidR="00050183" w:rsidRPr="00346B30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CCEF" w14:textId="77777777" w:rsidR="009F6EB8" w:rsidRDefault="009F6EB8">
      <w:r>
        <w:separator/>
      </w:r>
    </w:p>
  </w:endnote>
  <w:endnote w:type="continuationSeparator" w:id="0">
    <w:p w14:paraId="728162D0" w14:textId="77777777" w:rsidR="009F6EB8" w:rsidRDefault="009F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C593" w14:textId="77777777" w:rsidR="009F6EB8" w:rsidRDefault="009F6EB8">
      <w:r>
        <w:separator/>
      </w:r>
    </w:p>
  </w:footnote>
  <w:footnote w:type="continuationSeparator" w:id="0">
    <w:p w14:paraId="1590EDE3" w14:textId="77777777" w:rsidR="009F6EB8" w:rsidRDefault="009F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spraf0d85xt2nesxd655sr1twdwtrpxerwd&quot;&gt;Dissertation&lt;record-ids&gt;&lt;item&gt;152&lt;/item&gt;&lt;/record-ids&gt;&lt;/item&gt;&lt;/Libraries&gt;"/>
  </w:docVars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833CD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07E94"/>
    <w:rsid w:val="0023287F"/>
    <w:rsid w:val="002361A7"/>
    <w:rsid w:val="00237639"/>
    <w:rsid w:val="00237741"/>
    <w:rsid w:val="0026062F"/>
    <w:rsid w:val="002B66E3"/>
    <w:rsid w:val="002E02CD"/>
    <w:rsid w:val="002E6F25"/>
    <w:rsid w:val="002F0373"/>
    <w:rsid w:val="00303D99"/>
    <w:rsid w:val="00346B30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66B1E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9F6EB8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7582C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rPr>
      <w:rFonts w:ascii="Times New Roman" w:hAnsi="Times New Roman"/>
      <w:sz w:val="2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decontinuao">
    <w:name w:val="List Continue"/>
    <w:basedOn w:val="Normal"/>
    <w:pPr>
      <w:spacing w:after="120"/>
      <w:ind w:left="360"/>
    </w:pPr>
  </w:style>
  <w:style w:type="paragraph" w:styleId="Recuodecorpodetexto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Textodebalo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Fontepargpadro"/>
    <w:rsid w:val="00C45A07"/>
  </w:style>
  <w:style w:type="character" w:styleId="Hyperlink">
    <w:name w:val="Hyperlink"/>
    <w:basedOn w:val="Fontepargpadro"/>
    <w:unhideWhenUsed/>
    <w:rsid w:val="00A02177"/>
    <w:rPr>
      <w:color w:val="FFFF00"/>
      <w:u w:val="single"/>
    </w:rPr>
  </w:style>
  <w:style w:type="paragraph" w:styleId="PargrafodaLista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Fontepargpadro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Times New Roman" w:eastAsiaTheme="minorHAnsi" w:hAnsi="Times New Roman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Fontepargpadro"/>
    <w:link w:val="EndNoteBibliography"/>
    <w:rsid w:val="008C6EC6"/>
    <w:rPr>
      <w:rFonts w:ascii="Times New Roman" w:eastAsiaTheme="minorHAnsi" w:hAnsi="Times New Roman"/>
      <w:noProof/>
      <w:kern w:val="2"/>
      <w:sz w:val="22"/>
      <w:szCs w:val="22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F7582C"/>
    <w:pPr>
      <w:jc w:val="center"/>
    </w:pPr>
    <w:rPr>
      <w:rFonts w:ascii="Times New Roman" w:hAnsi="Times New Roman"/>
      <w:noProof/>
      <w:sz w:val="22"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F7582C"/>
    <w:rPr>
      <w:rFonts w:ascii="Times New Roman" w:hAnsi="Times New Roman"/>
      <w:noProof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F7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B577C-4A50-4FA1-9D48-86ED9EDA7384}"/>
</file>

<file path=customXml/itemProps2.xml><?xml version="1.0" encoding="utf-8"?>
<ds:datastoreItem xmlns:ds="http://schemas.openxmlformats.org/officeDocument/2006/customXml" ds:itemID="{FB99CDAA-150D-47DC-B3FC-33AA9FA8FA82}"/>
</file>

<file path=customXml/itemProps3.xml><?xml version="1.0" encoding="utf-8"?>
<ds:datastoreItem xmlns:ds="http://schemas.openxmlformats.org/officeDocument/2006/customXml" ds:itemID="{C3A9C1D7-70C2-485A-AC30-48010FC09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1952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Tiago Chaves</cp:lastModifiedBy>
  <cp:revision>5</cp:revision>
  <cp:lastPrinted>2003-11-10T08:40:00Z</cp:lastPrinted>
  <dcterms:created xsi:type="dcterms:W3CDTF">2025-03-05T09:54:00Z</dcterms:created>
  <dcterms:modified xsi:type="dcterms:W3CDTF">2025-03-05T09:55:00Z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