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Pr="00CB27FD" w:rsidRDefault="00050183">
      <w:pPr>
        <w:pStyle w:val="Cm"/>
        <w:rPr>
          <w:b/>
          <w:bCs/>
          <w:sz w:val="28"/>
          <w:szCs w:val="28"/>
        </w:rPr>
      </w:pPr>
      <w:r w:rsidRPr="00CB27FD">
        <w:rPr>
          <w:b/>
          <w:bCs/>
          <w:sz w:val="28"/>
          <w:szCs w:val="28"/>
        </w:rPr>
        <w:t>CURRICULUM VITAE</w:t>
      </w:r>
    </w:p>
    <w:p w14:paraId="5E05951F" w14:textId="77777777" w:rsidR="009E252D" w:rsidRPr="00CB27FD" w:rsidRDefault="009E252D">
      <w:pPr>
        <w:pStyle w:val="Cmsor1"/>
        <w:rPr>
          <w:szCs w:val="22"/>
        </w:rPr>
      </w:pPr>
    </w:p>
    <w:p w14:paraId="1736B096" w14:textId="7D5D819F" w:rsidR="00050183" w:rsidRPr="00CB27FD" w:rsidRDefault="00B57A34">
      <w:pPr>
        <w:pStyle w:val="Cmsor1"/>
        <w:rPr>
          <w:szCs w:val="22"/>
        </w:rPr>
      </w:pPr>
      <w:r w:rsidRPr="00CB27FD">
        <w:rPr>
          <w:szCs w:val="22"/>
        </w:rPr>
        <w:t>SZEMÉLYES ADATOK</w:t>
      </w:r>
    </w:p>
    <w:p w14:paraId="28213AAB" w14:textId="7C0E95E8" w:rsidR="00050183" w:rsidRPr="00CB27FD" w:rsidRDefault="00B57A34">
      <w:pPr>
        <w:tabs>
          <w:tab w:val="left" w:pos="20"/>
        </w:tabs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b/>
          <w:sz w:val="22"/>
          <w:szCs w:val="22"/>
        </w:rPr>
        <w:t>NÉV</w:t>
      </w:r>
      <w:r w:rsidR="00050183" w:rsidRPr="00CB27FD">
        <w:rPr>
          <w:rFonts w:ascii="Times New Roman" w:hAnsi="Times New Roman"/>
          <w:sz w:val="22"/>
          <w:szCs w:val="22"/>
        </w:rPr>
        <w:t>:</w:t>
      </w:r>
      <w:r w:rsidR="00050183" w:rsidRPr="00CB27FD">
        <w:rPr>
          <w:rFonts w:ascii="Times New Roman" w:hAnsi="Times New Roman"/>
          <w:sz w:val="22"/>
          <w:szCs w:val="22"/>
        </w:rPr>
        <w:tab/>
      </w:r>
      <w:r w:rsidR="00CE35DB" w:rsidRPr="00CB27FD">
        <w:rPr>
          <w:rFonts w:ascii="Times New Roman" w:hAnsi="Times New Roman"/>
          <w:sz w:val="22"/>
          <w:szCs w:val="22"/>
        </w:rPr>
        <w:t>Lele Zsolt, PhD</w:t>
      </w:r>
      <w:r w:rsidR="00050183" w:rsidRPr="00CB27FD">
        <w:rPr>
          <w:rFonts w:ascii="Times New Roman" w:hAnsi="Times New Roman"/>
          <w:sz w:val="22"/>
          <w:szCs w:val="22"/>
        </w:rPr>
        <w:tab/>
      </w:r>
      <w:r w:rsidR="00050183" w:rsidRPr="00CB27FD">
        <w:rPr>
          <w:rFonts w:ascii="Times New Roman" w:hAnsi="Times New Roman"/>
          <w:sz w:val="22"/>
          <w:szCs w:val="22"/>
        </w:rPr>
        <w:tab/>
      </w:r>
    </w:p>
    <w:p w14:paraId="7D97CCA2" w14:textId="067467B8" w:rsidR="00050183" w:rsidRPr="00CB27FD" w:rsidRDefault="00050183">
      <w:pPr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b/>
          <w:sz w:val="22"/>
          <w:szCs w:val="22"/>
        </w:rPr>
        <w:t>e-mail:</w:t>
      </w:r>
      <w:r w:rsidRPr="00CB27FD">
        <w:rPr>
          <w:rFonts w:ascii="Times New Roman" w:hAnsi="Times New Roman"/>
          <w:b/>
          <w:sz w:val="22"/>
          <w:szCs w:val="22"/>
        </w:rPr>
        <w:tab/>
      </w:r>
      <w:r w:rsidR="00CE35DB" w:rsidRPr="00CB27FD">
        <w:rPr>
          <w:rFonts w:ascii="Times New Roman" w:hAnsi="Times New Roman"/>
          <w:b/>
          <w:sz w:val="22"/>
          <w:szCs w:val="22"/>
        </w:rPr>
        <w:t>lele.zsolt@koki.hun-ren.hu</w:t>
      </w:r>
      <w:r w:rsidRPr="00CB27FD">
        <w:rPr>
          <w:rFonts w:ascii="Times New Roman" w:hAnsi="Times New Roman"/>
          <w:sz w:val="22"/>
          <w:szCs w:val="22"/>
        </w:rPr>
        <w:tab/>
      </w:r>
      <w:r w:rsidRPr="00CB27FD">
        <w:rPr>
          <w:rFonts w:ascii="Times New Roman" w:hAnsi="Times New Roman"/>
          <w:sz w:val="22"/>
          <w:szCs w:val="22"/>
        </w:rPr>
        <w:tab/>
      </w:r>
    </w:p>
    <w:p w14:paraId="43925A83" w14:textId="62E480BA" w:rsidR="00050183" w:rsidRPr="00CB27FD" w:rsidRDefault="00050183">
      <w:pPr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tab/>
      </w:r>
    </w:p>
    <w:p w14:paraId="60A73093" w14:textId="77777777" w:rsidR="00050183" w:rsidRPr="00CB27FD" w:rsidRDefault="00050183">
      <w:pPr>
        <w:rPr>
          <w:rFonts w:ascii="Times New Roman" w:hAnsi="Times New Roman"/>
          <w:sz w:val="22"/>
          <w:szCs w:val="22"/>
        </w:rPr>
      </w:pPr>
    </w:p>
    <w:p w14:paraId="08FF6134" w14:textId="71B44E23" w:rsidR="00050183" w:rsidRPr="00CB27FD" w:rsidRDefault="00B57A34">
      <w:pPr>
        <w:pStyle w:val="Cmsor1"/>
        <w:rPr>
          <w:szCs w:val="22"/>
        </w:rPr>
      </w:pPr>
      <w:r w:rsidRPr="00CB27FD">
        <w:rPr>
          <w:szCs w:val="22"/>
        </w:rPr>
        <w:t>VÉGZETTSÉG ÉS KÉPESÍTÉS</w:t>
      </w:r>
    </w:p>
    <w:p w14:paraId="7284A216" w14:textId="64A1DFB6" w:rsidR="00050183" w:rsidRPr="00CB27FD" w:rsidRDefault="00050183" w:rsidP="004D5F2C">
      <w:pPr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tab/>
      </w:r>
      <w:r w:rsidRPr="00CB27FD">
        <w:rPr>
          <w:rFonts w:ascii="Times New Roman" w:hAnsi="Times New Roman"/>
          <w:sz w:val="22"/>
          <w:szCs w:val="22"/>
        </w:rPr>
        <w:tab/>
      </w:r>
      <w:r w:rsidRPr="00CB27FD">
        <w:rPr>
          <w:rFonts w:ascii="Times New Roman" w:hAnsi="Times New Roman"/>
          <w:sz w:val="22"/>
          <w:szCs w:val="22"/>
        </w:rPr>
        <w:tab/>
      </w:r>
    </w:p>
    <w:p w14:paraId="0C34BBE2" w14:textId="7846A225" w:rsidR="00CE35DB" w:rsidRPr="00CB27FD" w:rsidRDefault="00CE35DB" w:rsidP="00CE35DB">
      <w:pPr>
        <w:spacing w:line="360" w:lineRule="atLeast"/>
        <w:ind w:left="2160" w:right="280" w:hanging="2160"/>
        <w:jc w:val="both"/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t>1988-93</w:t>
      </w:r>
      <w:r w:rsidR="00927F63">
        <w:rPr>
          <w:rFonts w:ascii="Times New Roman" w:hAnsi="Times New Roman"/>
          <w:sz w:val="22"/>
          <w:szCs w:val="22"/>
        </w:rPr>
        <w:t xml:space="preserve"> </w:t>
      </w:r>
      <w:r w:rsidR="00CB27FD" w:rsidRPr="00CB27FD">
        <w:rPr>
          <w:rFonts w:ascii="Times New Roman" w:hAnsi="Times New Roman"/>
          <w:sz w:val="22"/>
          <w:szCs w:val="22"/>
        </w:rPr>
        <w:t xml:space="preserve">Biokémia </w:t>
      </w:r>
      <w:r w:rsidRPr="00CB27FD">
        <w:rPr>
          <w:rFonts w:ascii="Times New Roman" w:hAnsi="Times New Roman"/>
          <w:sz w:val="22"/>
          <w:szCs w:val="22"/>
        </w:rPr>
        <w:t xml:space="preserve">MSc, </w:t>
      </w:r>
      <w:r w:rsidR="00CB27FD" w:rsidRPr="00CB27FD">
        <w:rPr>
          <w:rFonts w:ascii="Times New Roman" w:hAnsi="Times New Roman"/>
          <w:sz w:val="22"/>
          <w:szCs w:val="22"/>
        </w:rPr>
        <w:t>ELTE</w:t>
      </w:r>
      <w:r w:rsidRPr="00CB27FD">
        <w:rPr>
          <w:rFonts w:ascii="Times New Roman" w:hAnsi="Times New Roman"/>
          <w:sz w:val="22"/>
          <w:szCs w:val="22"/>
        </w:rPr>
        <w:t xml:space="preserve"> Budapest </w:t>
      </w:r>
    </w:p>
    <w:p w14:paraId="6D5FBB8E" w14:textId="6C1F35B3" w:rsidR="00CE35DB" w:rsidRPr="00CB27FD" w:rsidRDefault="00CE35DB" w:rsidP="00927F63">
      <w:pPr>
        <w:spacing w:line="360" w:lineRule="atLeast"/>
        <w:ind w:right="280"/>
        <w:jc w:val="both"/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t>1994-1998</w:t>
      </w:r>
      <w:r w:rsidR="00927F63">
        <w:rPr>
          <w:rFonts w:ascii="Times New Roman" w:hAnsi="Times New Roman"/>
          <w:sz w:val="22"/>
          <w:szCs w:val="22"/>
        </w:rPr>
        <w:t xml:space="preserve"> </w:t>
      </w:r>
      <w:r w:rsidRPr="00CB27FD">
        <w:rPr>
          <w:rFonts w:ascii="Times New Roman" w:hAnsi="Times New Roman"/>
          <w:sz w:val="22"/>
          <w:szCs w:val="22"/>
        </w:rPr>
        <w:t>Ph.D. Department of Anatomy and Cell Biology, University of Saskatchewan, Canada</w:t>
      </w:r>
    </w:p>
    <w:p w14:paraId="0FA336E0" w14:textId="23B4A81B" w:rsidR="00050183" w:rsidRPr="00CB27FD" w:rsidRDefault="00050183">
      <w:pPr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tab/>
      </w:r>
      <w:r w:rsidRPr="00CB27FD">
        <w:rPr>
          <w:rFonts w:ascii="Times New Roman" w:hAnsi="Times New Roman"/>
          <w:sz w:val="22"/>
          <w:szCs w:val="22"/>
        </w:rPr>
        <w:tab/>
      </w:r>
      <w:r w:rsidRPr="00CB27FD">
        <w:rPr>
          <w:rFonts w:ascii="Times New Roman" w:hAnsi="Times New Roman"/>
          <w:sz w:val="22"/>
          <w:szCs w:val="22"/>
        </w:rPr>
        <w:tab/>
      </w:r>
    </w:p>
    <w:p w14:paraId="037CF3DD" w14:textId="77777777" w:rsidR="00050183" w:rsidRPr="00CB27FD" w:rsidRDefault="00050183">
      <w:pPr>
        <w:rPr>
          <w:rFonts w:ascii="Times New Roman" w:hAnsi="Times New Roman"/>
          <w:sz w:val="22"/>
          <w:szCs w:val="22"/>
        </w:rPr>
      </w:pPr>
    </w:p>
    <w:p w14:paraId="6BA41982" w14:textId="264FAA9E" w:rsidR="00050183" w:rsidRPr="00CB27FD" w:rsidRDefault="00B57A34">
      <w:pPr>
        <w:pStyle w:val="Cmsor1"/>
        <w:rPr>
          <w:szCs w:val="22"/>
        </w:rPr>
      </w:pPr>
      <w:r w:rsidRPr="00CB27FD">
        <w:rPr>
          <w:szCs w:val="22"/>
        </w:rPr>
        <w:t>SZAKMAI TAPASZTALAT</w:t>
      </w:r>
    </w:p>
    <w:p w14:paraId="57F421C9" w14:textId="77777777" w:rsidR="00CE35DB" w:rsidRPr="00CB27FD" w:rsidRDefault="00CE35DB" w:rsidP="00CE35DB">
      <w:pPr>
        <w:rPr>
          <w:rFonts w:ascii="Times New Roman" w:hAnsi="Times New Roman"/>
          <w:sz w:val="22"/>
          <w:szCs w:val="22"/>
        </w:rPr>
      </w:pPr>
    </w:p>
    <w:p w14:paraId="082900B7" w14:textId="7B77DEF3" w:rsidR="00CE35DB" w:rsidRPr="00CB27FD" w:rsidRDefault="00927F63" w:rsidP="00927F63">
      <w:pPr>
        <w:spacing w:line="360" w:lineRule="atLeast"/>
        <w:ind w:right="2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1998-2001 </w:t>
      </w:r>
      <w:r w:rsidR="00CE35DB" w:rsidRPr="00CB27FD">
        <w:rPr>
          <w:rFonts w:ascii="Times New Roman" w:hAnsi="Times New Roman"/>
          <w:sz w:val="22"/>
          <w:szCs w:val="22"/>
        </w:rPr>
        <w:t xml:space="preserve">EMBO </w:t>
      </w:r>
      <w:r w:rsidR="00CB27FD" w:rsidRPr="00CB27FD">
        <w:rPr>
          <w:rFonts w:ascii="Times New Roman" w:hAnsi="Times New Roman"/>
          <w:sz w:val="22"/>
          <w:szCs w:val="22"/>
        </w:rPr>
        <w:t>posztdoktori ösztöndíj (</w:t>
      </w:r>
      <w:r w:rsidR="00CE35DB" w:rsidRPr="00CB27FD">
        <w:rPr>
          <w:rFonts w:ascii="Times New Roman" w:hAnsi="Times New Roman"/>
          <w:sz w:val="22"/>
          <w:szCs w:val="22"/>
        </w:rPr>
        <w:t>Long-term postdoctoral fellow</w:t>
      </w:r>
      <w:r w:rsidR="00CB27FD" w:rsidRPr="00CB27FD">
        <w:rPr>
          <w:rFonts w:ascii="Times New Roman" w:hAnsi="Times New Roman"/>
          <w:sz w:val="22"/>
          <w:szCs w:val="22"/>
        </w:rPr>
        <w:t>)</w:t>
      </w:r>
      <w:r w:rsidR="00CE35DB" w:rsidRPr="00CB27FD">
        <w:rPr>
          <w:rFonts w:ascii="Times New Roman" w:hAnsi="Times New Roman"/>
          <w:sz w:val="22"/>
          <w:szCs w:val="22"/>
        </w:rPr>
        <w:t>, Max-Planck-Institute for Immunbiology, Freiburg, Germany.</w:t>
      </w:r>
    </w:p>
    <w:p w14:paraId="280D1372" w14:textId="77777777" w:rsidR="00CE35DB" w:rsidRPr="00CB27FD" w:rsidRDefault="00CE35DB" w:rsidP="00CE35DB">
      <w:pPr>
        <w:spacing w:line="360" w:lineRule="atLeast"/>
        <w:ind w:left="2160" w:right="280"/>
        <w:jc w:val="both"/>
        <w:rPr>
          <w:rFonts w:ascii="Times New Roman" w:hAnsi="Times New Roman"/>
          <w:sz w:val="22"/>
          <w:szCs w:val="22"/>
        </w:rPr>
      </w:pPr>
    </w:p>
    <w:p w14:paraId="18AFC147" w14:textId="0A7FC8A1" w:rsidR="00CE35DB" w:rsidRPr="00CB27FD" w:rsidRDefault="00CE35DB" w:rsidP="00CE35DB">
      <w:pPr>
        <w:spacing w:line="360" w:lineRule="atLeast"/>
        <w:ind w:left="2160" w:right="280" w:hanging="2160"/>
        <w:jc w:val="both"/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t>2001-2004</w:t>
      </w:r>
      <w:r w:rsidR="00927F63">
        <w:rPr>
          <w:rFonts w:ascii="Times New Roman" w:hAnsi="Times New Roman"/>
          <w:sz w:val="22"/>
          <w:szCs w:val="22"/>
        </w:rPr>
        <w:t xml:space="preserve"> </w:t>
      </w:r>
      <w:r w:rsidR="00CB27FD" w:rsidRPr="00CB27FD">
        <w:rPr>
          <w:rFonts w:ascii="Times New Roman" w:hAnsi="Times New Roman"/>
          <w:sz w:val="22"/>
          <w:szCs w:val="22"/>
        </w:rPr>
        <w:t>Posztdoktor kutató</w:t>
      </w:r>
      <w:r w:rsidRPr="00CB27FD">
        <w:rPr>
          <w:rFonts w:ascii="Times New Roman" w:hAnsi="Times New Roman"/>
          <w:sz w:val="22"/>
          <w:szCs w:val="22"/>
        </w:rPr>
        <w:t xml:space="preserve">, Department of Anatomy and Cell Biology, University College London, </w:t>
      </w:r>
      <w:r w:rsidR="00927F63">
        <w:rPr>
          <w:rFonts w:ascii="Times New Roman" w:hAnsi="Times New Roman"/>
          <w:sz w:val="22"/>
          <w:szCs w:val="22"/>
        </w:rPr>
        <w:t>Anglia</w:t>
      </w:r>
    </w:p>
    <w:p w14:paraId="29967180" w14:textId="77777777" w:rsidR="00CE35DB" w:rsidRPr="00CB27FD" w:rsidRDefault="00CE35DB" w:rsidP="00CE35DB">
      <w:pPr>
        <w:spacing w:line="360" w:lineRule="atLeast"/>
        <w:ind w:left="2160" w:right="280" w:hanging="2160"/>
        <w:jc w:val="both"/>
        <w:rPr>
          <w:rFonts w:ascii="Times New Roman" w:hAnsi="Times New Roman"/>
          <w:sz w:val="22"/>
          <w:szCs w:val="22"/>
        </w:rPr>
      </w:pPr>
    </w:p>
    <w:p w14:paraId="0B8CF187" w14:textId="3B340C2A" w:rsidR="00CE35DB" w:rsidRPr="00CB27FD" w:rsidRDefault="00CE35DB" w:rsidP="00927F63">
      <w:pPr>
        <w:spacing w:line="360" w:lineRule="atLeast"/>
        <w:ind w:right="280" w:hanging="33"/>
        <w:jc w:val="both"/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t>2004-</w:t>
      </w:r>
      <w:r w:rsidR="00927F63">
        <w:rPr>
          <w:rFonts w:ascii="Times New Roman" w:hAnsi="Times New Roman"/>
          <w:sz w:val="22"/>
          <w:szCs w:val="22"/>
        </w:rPr>
        <w:t xml:space="preserve"> </w:t>
      </w:r>
      <w:r w:rsidR="00CB27FD" w:rsidRPr="00CB27FD">
        <w:rPr>
          <w:rFonts w:ascii="Times New Roman" w:hAnsi="Times New Roman"/>
          <w:sz w:val="22"/>
          <w:szCs w:val="22"/>
        </w:rPr>
        <w:t>Tudományos főmunkatárs, Kísérleti Orvostudományi Kutató Inté</w:t>
      </w:r>
      <w:r w:rsidR="00927F63">
        <w:rPr>
          <w:rFonts w:ascii="Times New Roman" w:hAnsi="Times New Roman"/>
          <w:sz w:val="22"/>
          <w:szCs w:val="22"/>
        </w:rPr>
        <w:t>zet, Molekuláris Neurobiológiai</w:t>
      </w:r>
      <w:r w:rsidR="00CB27FD" w:rsidRPr="00CB27FD">
        <w:rPr>
          <w:rFonts w:ascii="Times New Roman" w:hAnsi="Times New Roman"/>
          <w:sz w:val="22"/>
          <w:szCs w:val="22"/>
        </w:rPr>
        <w:t>Csoport</w:t>
      </w:r>
      <w:bookmarkStart w:id="0" w:name="_GoBack"/>
      <w:bookmarkEnd w:id="0"/>
    </w:p>
    <w:p w14:paraId="4634589E" w14:textId="77777777" w:rsidR="00CE35DB" w:rsidRPr="00CB27FD" w:rsidRDefault="00CE35DB" w:rsidP="00CE35DB">
      <w:pPr>
        <w:rPr>
          <w:rFonts w:ascii="Times New Roman" w:hAnsi="Times New Roman"/>
          <w:sz w:val="22"/>
          <w:szCs w:val="22"/>
        </w:rPr>
      </w:pPr>
    </w:p>
    <w:p w14:paraId="5D2723A2" w14:textId="77777777" w:rsidR="00050183" w:rsidRPr="00CB27FD" w:rsidRDefault="00050183">
      <w:pPr>
        <w:rPr>
          <w:rFonts w:ascii="Times New Roman" w:hAnsi="Times New Roman"/>
          <w:sz w:val="22"/>
          <w:szCs w:val="22"/>
        </w:rPr>
      </w:pPr>
    </w:p>
    <w:p w14:paraId="418ED90A" w14:textId="1F63130F" w:rsidR="00050183" w:rsidRPr="00CB27FD" w:rsidRDefault="00B57A34">
      <w:pPr>
        <w:pStyle w:val="Cmsor1"/>
        <w:rPr>
          <w:szCs w:val="22"/>
        </w:rPr>
      </w:pPr>
      <w:r w:rsidRPr="00CB27FD">
        <w:rPr>
          <w:szCs w:val="22"/>
        </w:rPr>
        <w:t>EREDMÉNYEK</w:t>
      </w:r>
    </w:p>
    <w:p w14:paraId="04524317" w14:textId="77777777" w:rsidR="004D5F2C" w:rsidRPr="00CB27FD" w:rsidRDefault="004D5F2C">
      <w:pPr>
        <w:rPr>
          <w:rFonts w:ascii="Times New Roman" w:hAnsi="Times New Roman"/>
          <w:i/>
          <w:sz w:val="22"/>
          <w:szCs w:val="22"/>
        </w:rPr>
      </w:pPr>
    </w:p>
    <w:p w14:paraId="202930A6" w14:textId="0A0958F5" w:rsidR="00050183" w:rsidRPr="00CB27FD" w:rsidRDefault="00B57A34">
      <w:pPr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i/>
          <w:sz w:val="22"/>
          <w:szCs w:val="22"/>
        </w:rPr>
        <w:t>Díjak</w:t>
      </w:r>
      <w:r w:rsidR="00050183" w:rsidRPr="00CB27FD">
        <w:rPr>
          <w:rFonts w:ascii="Times New Roman" w:hAnsi="Times New Roman"/>
          <w:sz w:val="22"/>
          <w:szCs w:val="22"/>
        </w:rPr>
        <w:t>:</w:t>
      </w:r>
    </w:p>
    <w:p w14:paraId="6D1BA4FF" w14:textId="77777777" w:rsidR="00CE35DB" w:rsidRPr="00CB27FD" w:rsidRDefault="00CE35DB">
      <w:pPr>
        <w:rPr>
          <w:rFonts w:ascii="Times New Roman" w:hAnsi="Times New Roman"/>
          <w:sz w:val="22"/>
          <w:szCs w:val="22"/>
        </w:rPr>
      </w:pPr>
    </w:p>
    <w:p w14:paraId="44F4E584" w14:textId="77777777" w:rsidR="00835531" w:rsidRPr="00CB27FD" w:rsidRDefault="00835531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0215D3EC" w14:textId="0B0BCD21" w:rsidR="00050183" w:rsidRPr="00CB27FD" w:rsidRDefault="00B57A34">
      <w:pPr>
        <w:pStyle w:val="Cmsor1"/>
        <w:rPr>
          <w:b w:val="0"/>
          <w:bCs/>
          <w:i/>
          <w:iCs/>
          <w:szCs w:val="22"/>
        </w:rPr>
      </w:pPr>
      <w:r w:rsidRPr="00CB27FD">
        <w:rPr>
          <w:b w:val="0"/>
          <w:bCs/>
          <w:i/>
          <w:iCs/>
          <w:szCs w:val="22"/>
        </w:rPr>
        <w:t>Ösztöndíjak és pályázati támogatások</w:t>
      </w:r>
      <w:r w:rsidR="00050183" w:rsidRPr="00CB27FD">
        <w:rPr>
          <w:b w:val="0"/>
          <w:bCs/>
          <w:i/>
          <w:iCs/>
          <w:szCs w:val="22"/>
        </w:rPr>
        <w:t>:</w:t>
      </w:r>
    </w:p>
    <w:p w14:paraId="456145BC" w14:textId="77777777" w:rsidR="00CE0CCB" w:rsidRPr="00CB27FD" w:rsidRDefault="00CE0CCB">
      <w:pPr>
        <w:pStyle w:val="Cmsor1"/>
        <w:rPr>
          <w:szCs w:val="22"/>
        </w:rPr>
      </w:pPr>
    </w:p>
    <w:p w14:paraId="2DB9B8BA" w14:textId="2487CC5C" w:rsidR="00CE35DB" w:rsidRPr="00CB27FD" w:rsidRDefault="00CE35DB" w:rsidP="00CE35DB">
      <w:pPr>
        <w:spacing w:line="360" w:lineRule="auto"/>
        <w:ind w:left="540" w:hanging="540"/>
        <w:jc w:val="both"/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t>EMBO Long Term Fellowship (1998-2000)</w:t>
      </w:r>
    </w:p>
    <w:p w14:paraId="7122025A" w14:textId="3B00EE10" w:rsidR="00CE35DB" w:rsidRPr="00CB27FD" w:rsidRDefault="00CE35DB" w:rsidP="00CE35DB">
      <w:pPr>
        <w:spacing w:line="360" w:lineRule="auto"/>
        <w:ind w:left="540" w:hanging="540"/>
        <w:jc w:val="both"/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t>Bolyai-ösztöndíj (2007-2010)</w:t>
      </w:r>
    </w:p>
    <w:p w14:paraId="6DC9FE38" w14:textId="698A13AF" w:rsidR="00CE35DB" w:rsidRPr="00CB27FD" w:rsidRDefault="00CE35DB" w:rsidP="00CE35DB">
      <w:pPr>
        <w:spacing w:line="360" w:lineRule="auto"/>
        <w:ind w:left="540" w:hanging="540"/>
        <w:jc w:val="both"/>
        <w:rPr>
          <w:rFonts w:ascii="Times New Roman" w:hAnsi="Times New Roman"/>
          <w:b/>
          <w:bCs/>
          <w:sz w:val="22"/>
          <w:szCs w:val="22"/>
        </w:rPr>
      </w:pPr>
      <w:r w:rsidRPr="00CB27FD">
        <w:rPr>
          <w:rFonts w:ascii="Times New Roman" w:hAnsi="Times New Roman"/>
          <w:b/>
          <w:bCs/>
          <w:sz w:val="22"/>
          <w:szCs w:val="22"/>
        </w:rPr>
        <w:t>Pályázatok:</w:t>
      </w:r>
    </w:p>
    <w:p w14:paraId="792A9005" w14:textId="77777777" w:rsidR="00CE35DB" w:rsidRPr="00CB27FD" w:rsidRDefault="00CE35DB" w:rsidP="00CE35DB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CB27FD">
        <w:rPr>
          <w:rFonts w:ascii="Times New Roman" w:hAnsi="Times New Roman"/>
          <w:bCs/>
          <w:sz w:val="22"/>
          <w:szCs w:val="22"/>
        </w:rPr>
        <w:t xml:space="preserve">2006-8 </w:t>
      </w:r>
      <w:r w:rsidRPr="00CB27FD">
        <w:rPr>
          <w:rFonts w:ascii="Times New Roman" w:hAnsi="Times New Roman"/>
          <w:bCs/>
          <w:sz w:val="22"/>
          <w:szCs w:val="22"/>
        </w:rPr>
        <w:tab/>
        <w:t>ETT 509/2006 Az N-cadherin által medial szignáltranszdukció szerepe a famíliális, 3-as típusú Alzheimer-kór által okozott elbutulás kialakításában, 1988000Ft</w:t>
      </w:r>
    </w:p>
    <w:p w14:paraId="70E3FC63" w14:textId="77777777" w:rsidR="00CE35DB" w:rsidRPr="00CB27FD" w:rsidRDefault="00CE35DB" w:rsidP="00CE35DB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CB27FD">
        <w:rPr>
          <w:rFonts w:ascii="Times New Roman" w:hAnsi="Times New Roman"/>
          <w:bCs/>
          <w:sz w:val="22"/>
          <w:szCs w:val="22"/>
        </w:rPr>
        <w:t xml:space="preserve">2007-2010 </w:t>
      </w:r>
      <w:r w:rsidRPr="00CB27FD">
        <w:rPr>
          <w:rFonts w:ascii="Times New Roman" w:hAnsi="Times New Roman"/>
          <w:bCs/>
          <w:sz w:val="22"/>
          <w:szCs w:val="22"/>
        </w:rPr>
        <w:tab/>
        <w:t>OTKA Ifjúsági F68177 Az N-cadherin szerepe az idegrendszer fejlődésében és a hippokampusz GABAerg sejtjeinek differenciációjában, 9600000Ft</w:t>
      </w:r>
    </w:p>
    <w:p w14:paraId="11604A22" w14:textId="77777777" w:rsidR="004D5F2C" w:rsidRPr="00CB27FD" w:rsidRDefault="004D5F2C">
      <w:pPr>
        <w:rPr>
          <w:rFonts w:ascii="Times New Roman" w:hAnsi="Times New Roman"/>
          <w:b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br w:type="page"/>
      </w:r>
    </w:p>
    <w:p w14:paraId="3FBD1603" w14:textId="531CC28C" w:rsidR="00050183" w:rsidRPr="00CB27FD" w:rsidRDefault="00702C3C">
      <w:pPr>
        <w:pStyle w:val="Cmsor1"/>
        <w:rPr>
          <w:szCs w:val="22"/>
        </w:rPr>
      </w:pPr>
      <w:r w:rsidRPr="00CB27FD">
        <w:rPr>
          <w:szCs w:val="22"/>
        </w:rPr>
        <w:lastRenderedPageBreak/>
        <w:t>SELECTED PUBLICATIONS</w:t>
      </w:r>
    </w:p>
    <w:p w14:paraId="01B121BA" w14:textId="77777777" w:rsidR="00B90813" w:rsidRPr="00CB27FD" w:rsidRDefault="00B90813" w:rsidP="00B90813">
      <w:pPr>
        <w:rPr>
          <w:rFonts w:ascii="Times New Roman" w:hAnsi="Times New Roman"/>
          <w:sz w:val="22"/>
          <w:szCs w:val="22"/>
        </w:rPr>
      </w:pPr>
    </w:p>
    <w:p w14:paraId="2DDF30B9" w14:textId="2A4BA9F8" w:rsidR="00B90813" w:rsidRPr="00CB27FD" w:rsidRDefault="00B90813" w:rsidP="00B90813">
      <w:pPr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b/>
          <w:sz w:val="22"/>
          <w:szCs w:val="22"/>
        </w:rPr>
        <w:t>Z. Lele</w:t>
      </w:r>
      <w:r w:rsidRPr="00CB27FD">
        <w:rPr>
          <w:rFonts w:ascii="Times New Roman" w:hAnsi="Times New Roman"/>
          <w:sz w:val="22"/>
          <w:szCs w:val="22"/>
        </w:rPr>
        <w:t xml:space="preserve">, A. Folchert, M. Concha, G-J. Rauch, R. Geisler, F. Rosa, S. W. Wilson, M. Hammerschmidt, and  L. Bally-Cuif parachute/n-cadherin is required for morphogenesis and maintained integrity of the zebrafish neural tube </w:t>
      </w:r>
      <w:r w:rsidRPr="00CB27FD">
        <w:rPr>
          <w:rFonts w:ascii="Times New Roman" w:hAnsi="Times New Roman"/>
          <w:b/>
          <w:bCs/>
          <w:sz w:val="22"/>
          <w:szCs w:val="22"/>
        </w:rPr>
        <w:t>Development</w:t>
      </w:r>
      <w:r w:rsidRPr="00CB27FD">
        <w:rPr>
          <w:rFonts w:ascii="Times New Roman" w:hAnsi="Times New Roman"/>
          <w:sz w:val="22"/>
          <w:szCs w:val="22"/>
        </w:rPr>
        <w:t xml:space="preserve"> 129: 3281-3294, 2002</w:t>
      </w:r>
    </w:p>
    <w:p w14:paraId="17CF461B" w14:textId="77777777" w:rsidR="00B90813" w:rsidRPr="00CB27FD" w:rsidRDefault="00B90813" w:rsidP="00B90813">
      <w:pPr>
        <w:rPr>
          <w:rFonts w:ascii="Times New Roman" w:hAnsi="Times New Roman"/>
          <w:sz w:val="22"/>
          <w:szCs w:val="22"/>
        </w:rPr>
      </w:pPr>
    </w:p>
    <w:p w14:paraId="4E0DBF16" w14:textId="665CF927" w:rsidR="00B90813" w:rsidRPr="00CB27FD" w:rsidRDefault="00B90813" w:rsidP="00B90813">
      <w:pPr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t xml:space="preserve">Masai I, </w:t>
      </w:r>
      <w:r w:rsidRPr="00CB27FD">
        <w:rPr>
          <w:rFonts w:ascii="Times New Roman" w:hAnsi="Times New Roman"/>
          <w:b/>
          <w:sz w:val="22"/>
          <w:szCs w:val="22"/>
        </w:rPr>
        <w:t>Lele Z</w:t>
      </w:r>
      <w:r w:rsidRPr="00CB27FD">
        <w:rPr>
          <w:rFonts w:ascii="Times New Roman" w:hAnsi="Times New Roman"/>
          <w:sz w:val="22"/>
          <w:szCs w:val="22"/>
        </w:rPr>
        <w:t xml:space="preserve">, Yamaguchi M, Komori A, Nakata A, Nishiwaki Y, Wada H, Tanaka H, Nojima Y, Hammerschmidt M, Wilson SW, Okamoto H N-cadherin mediates retinal lamination, maintenance of forebrain compartments and patterning of retinal neurites. </w:t>
      </w:r>
      <w:r w:rsidRPr="00CB27FD">
        <w:rPr>
          <w:rFonts w:ascii="Times New Roman" w:hAnsi="Times New Roman"/>
          <w:b/>
          <w:bCs/>
          <w:sz w:val="22"/>
          <w:szCs w:val="22"/>
        </w:rPr>
        <w:t>Development</w:t>
      </w:r>
      <w:r w:rsidRPr="00CB27FD">
        <w:rPr>
          <w:rFonts w:ascii="Times New Roman" w:hAnsi="Times New Roman"/>
          <w:sz w:val="22"/>
          <w:szCs w:val="22"/>
        </w:rPr>
        <w:t>. 130 : 2479-2494, 2003.</w:t>
      </w:r>
    </w:p>
    <w:p w14:paraId="34DD6741" w14:textId="77777777" w:rsidR="00B90813" w:rsidRPr="00CB27FD" w:rsidRDefault="00B90813" w:rsidP="00B90813">
      <w:pPr>
        <w:rPr>
          <w:rFonts w:ascii="Times New Roman" w:hAnsi="Times New Roman"/>
          <w:sz w:val="22"/>
          <w:szCs w:val="22"/>
        </w:rPr>
      </w:pPr>
    </w:p>
    <w:p w14:paraId="0E796757" w14:textId="77777777" w:rsidR="00B90813" w:rsidRPr="00CB27FD" w:rsidRDefault="00B90813" w:rsidP="00B90813">
      <w:pPr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t xml:space="preserve">Lefkovics K, Mayer M, Bercsényi K, Szabó G, </w:t>
      </w:r>
      <w:r w:rsidRPr="00CB27FD">
        <w:rPr>
          <w:rFonts w:ascii="Times New Roman" w:hAnsi="Times New Roman"/>
          <w:b/>
          <w:sz w:val="22"/>
          <w:szCs w:val="22"/>
        </w:rPr>
        <w:t>Lele Z</w:t>
      </w:r>
      <w:r w:rsidRPr="00CB27FD">
        <w:rPr>
          <w:rFonts w:ascii="Times New Roman" w:hAnsi="Times New Roman"/>
          <w:sz w:val="22"/>
          <w:szCs w:val="22"/>
        </w:rPr>
        <w:t xml:space="preserve">. Comparative analysis of type II classic cadherin mRNA distribution patterns in the developing and adult mouse somatosensory cortex and hippocampus suggests significant functional redundancy. (2012) </w:t>
      </w:r>
      <w:r w:rsidRPr="00CB27FD">
        <w:rPr>
          <w:rFonts w:ascii="Times New Roman" w:hAnsi="Times New Roman"/>
          <w:b/>
          <w:bCs/>
          <w:sz w:val="22"/>
          <w:szCs w:val="22"/>
        </w:rPr>
        <w:t>J Comp Neurol</w:t>
      </w:r>
      <w:r w:rsidRPr="00CB27FD">
        <w:rPr>
          <w:rFonts w:ascii="Times New Roman" w:hAnsi="Times New Roman"/>
          <w:sz w:val="22"/>
          <w:szCs w:val="22"/>
        </w:rPr>
        <w:t>. 2012 May 1;520(7):1387-1405.</w:t>
      </w:r>
    </w:p>
    <w:p w14:paraId="4F5013A0" w14:textId="77777777" w:rsidR="00B90813" w:rsidRPr="00CB27FD" w:rsidRDefault="00B90813" w:rsidP="00B90813">
      <w:pPr>
        <w:rPr>
          <w:rFonts w:ascii="Times New Roman" w:hAnsi="Times New Roman"/>
          <w:sz w:val="22"/>
          <w:szCs w:val="22"/>
        </w:rPr>
      </w:pPr>
    </w:p>
    <w:p w14:paraId="23309C8E" w14:textId="6C0B0AF2" w:rsidR="00B90813" w:rsidRPr="00CB27FD" w:rsidRDefault="00B90813" w:rsidP="00B90813">
      <w:pPr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t xml:space="preserve">Cserép C, Pósfai B, Lenart N, Fekete R, Laszlo ZI, </w:t>
      </w:r>
      <w:r w:rsidRPr="00CB27FD">
        <w:rPr>
          <w:rFonts w:ascii="Times New Roman" w:hAnsi="Times New Roman"/>
          <w:b/>
          <w:sz w:val="22"/>
          <w:szCs w:val="22"/>
        </w:rPr>
        <w:t>Lele Z</w:t>
      </w:r>
      <w:r w:rsidRPr="00CB27FD">
        <w:rPr>
          <w:rFonts w:ascii="Times New Roman" w:hAnsi="Times New Roman"/>
          <w:sz w:val="22"/>
          <w:szCs w:val="22"/>
        </w:rPr>
        <w:t xml:space="preserve">, Orsolits B, ….. Dénes A. Microglia monitor and protect neuronal function through specialized somatic purinergic junctions. (2020) </w:t>
      </w:r>
      <w:r w:rsidRPr="00CB27FD">
        <w:rPr>
          <w:rFonts w:ascii="Times New Roman" w:hAnsi="Times New Roman"/>
          <w:b/>
          <w:bCs/>
          <w:sz w:val="22"/>
          <w:szCs w:val="22"/>
        </w:rPr>
        <w:t>Science</w:t>
      </w:r>
      <w:r w:rsidRPr="00CB27FD">
        <w:rPr>
          <w:rFonts w:ascii="Times New Roman" w:hAnsi="Times New Roman"/>
          <w:sz w:val="22"/>
          <w:szCs w:val="22"/>
        </w:rPr>
        <w:t xml:space="preserve"> 367:528-537</w:t>
      </w:r>
    </w:p>
    <w:p w14:paraId="24D83A77" w14:textId="77777777" w:rsidR="00B90813" w:rsidRPr="00CB27FD" w:rsidRDefault="00B90813" w:rsidP="00B90813">
      <w:pPr>
        <w:rPr>
          <w:rFonts w:ascii="Times New Roman" w:hAnsi="Times New Roman"/>
          <w:sz w:val="22"/>
          <w:szCs w:val="22"/>
        </w:rPr>
      </w:pPr>
    </w:p>
    <w:p w14:paraId="662C9C55" w14:textId="77777777" w:rsidR="00B90813" w:rsidRPr="00CB27FD" w:rsidRDefault="00B90813" w:rsidP="00B90813">
      <w:pPr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t xml:space="preserve">Laszlo ZI, Bercsenyi K, Mayer M, Lefkovics K, Szabó G, Katona I, </w:t>
      </w:r>
      <w:r w:rsidRPr="00CB27FD">
        <w:rPr>
          <w:rFonts w:ascii="Times New Roman" w:hAnsi="Times New Roman"/>
          <w:b/>
          <w:sz w:val="22"/>
          <w:szCs w:val="22"/>
        </w:rPr>
        <w:t>Lele Z</w:t>
      </w:r>
      <w:r w:rsidRPr="00CB27FD">
        <w:rPr>
          <w:rFonts w:ascii="Times New Roman" w:hAnsi="Times New Roman"/>
          <w:sz w:val="22"/>
          <w:szCs w:val="22"/>
        </w:rPr>
        <w:t xml:space="preserve">.         N-cadherin (Cdh2) Maintains Migration and Postmitotic Survival of Cortical Interneuron Precursors in a Cell-Type-Specific Manner. (2020) </w:t>
      </w:r>
      <w:r w:rsidRPr="00CB27FD">
        <w:rPr>
          <w:rFonts w:ascii="Times New Roman" w:hAnsi="Times New Roman"/>
          <w:b/>
          <w:bCs/>
          <w:sz w:val="22"/>
          <w:szCs w:val="22"/>
        </w:rPr>
        <w:t>Cerebral Cortex</w:t>
      </w:r>
      <w:r w:rsidRPr="00CB27FD">
        <w:rPr>
          <w:rFonts w:ascii="Times New Roman" w:hAnsi="Times New Roman"/>
          <w:sz w:val="22"/>
          <w:szCs w:val="22"/>
        </w:rPr>
        <w:t xml:space="preserve"> 30:1318-1329.</w:t>
      </w:r>
    </w:p>
    <w:p w14:paraId="54827DDD" w14:textId="77777777" w:rsidR="00B90813" w:rsidRPr="00CB27FD" w:rsidRDefault="00B90813" w:rsidP="00B90813">
      <w:pPr>
        <w:rPr>
          <w:rFonts w:ascii="Times New Roman" w:hAnsi="Times New Roman"/>
          <w:sz w:val="22"/>
          <w:szCs w:val="22"/>
        </w:rPr>
      </w:pPr>
    </w:p>
    <w:p w14:paraId="7B0F5C53" w14:textId="506CC96A" w:rsidR="00B90813" w:rsidRPr="00CB27FD" w:rsidRDefault="00B90813" w:rsidP="00B90813">
      <w:pPr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t xml:space="preserve">Laszlo ZI, </w:t>
      </w:r>
      <w:r w:rsidRPr="00CB27FD">
        <w:rPr>
          <w:rFonts w:ascii="Times New Roman" w:hAnsi="Times New Roman"/>
          <w:b/>
          <w:sz w:val="22"/>
          <w:szCs w:val="22"/>
        </w:rPr>
        <w:t>Lele Z</w:t>
      </w:r>
      <w:r w:rsidRPr="00CB27FD">
        <w:rPr>
          <w:rFonts w:ascii="Times New Roman" w:hAnsi="Times New Roman"/>
          <w:sz w:val="22"/>
          <w:szCs w:val="22"/>
        </w:rPr>
        <w:t xml:space="preserve">, Zoldi M, Miczan V, Mogor F, Simon GM, Mackie K, Kacskovics I, Cravatt BF, Katona I. ABHD4-dependent developmental anoikis safeguards the embryonic brain. (2020) </w:t>
      </w:r>
      <w:r w:rsidRPr="00CB27FD">
        <w:rPr>
          <w:rFonts w:ascii="Times New Roman" w:hAnsi="Times New Roman"/>
          <w:b/>
          <w:bCs/>
          <w:sz w:val="22"/>
          <w:szCs w:val="22"/>
        </w:rPr>
        <w:t>Nature Communications</w:t>
      </w:r>
      <w:r w:rsidRPr="00CB27FD">
        <w:rPr>
          <w:rFonts w:ascii="Times New Roman" w:hAnsi="Times New Roman"/>
          <w:sz w:val="22"/>
          <w:szCs w:val="22"/>
        </w:rPr>
        <w:t xml:space="preserve"> 11: Article No.4363</w:t>
      </w:r>
    </w:p>
    <w:p w14:paraId="7EB013E5" w14:textId="77777777" w:rsidR="00B90813" w:rsidRPr="00CB27FD" w:rsidRDefault="00B90813" w:rsidP="00B90813">
      <w:pPr>
        <w:rPr>
          <w:rFonts w:ascii="Times New Roman" w:hAnsi="Times New Roman"/>
          <w:sz w:val="22"/>
          <w:szCs w:val="22"/>
        </w:rPr>
      </w:pPr>
    </w:p>
    <w:p w14:paraId="23DD74EC" w14:textId="36109E95" w:rsidR="00B90813" w:rsidRPr="00CB27FD" w:rsidRDefault="00B90813" w:rsidP="00B90813">
      <w:pPr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t>Cserép C, Schwarcz AD, Pósfai B, László ZI, Kellermayer A, Környei Z,</w:t>
      </w:r>
      <w:r w:rsidR="002E14A6" w:rsidRPr="00CB27FD">
        <w:rPr>
          <w:rFonts w:ascii="Times New Roman" w:hAnsi="Times New Roman"/>
          <w:sz w:val="22"/>
          <w:szCs w:val="22"/>
        </w:rPr>
        <w:t xml:space="preserve"> </w:t>
      </w:r>
      <w:r w:rsidRPr="00CB27FD">
        <w:rPr>
          <w:rFonts w:ascii="Times New Roman" w:hAnsi="Times New Roman"/>
          <w:sz w:val="22"/>
          <w:szCs w:val="22"/>
        </w:rPr>
        <w:t>Kisfali</w:t>
      </w:r>
      <w:r w:rsidR="002E14A6" w:rsidRPr="00CB27FD">
        <w:rPr>
          <w:rFonts w:ascii="Times New Roman" w:hAnsi="Times New Roman"/>
          <w:sz w:val="22"/>
          <w:szCs w:val="22"/>
        </w:rPr>
        <w:t xml:space="preserve"> M,</w:t>
      </w:r>
      <w:r w:rsidRPr="00CB27FD">
        <w:rPr>
          <w:rFonts w:ascii="Times New Roman" w:hAnsi="Times New Roman"/>
          <w:sz w:val="22"/>
          <w:szCs w:val="22"/>
        </w:rPr>
        <w:t xml:space="preserve"> Nyerges M, </w:t>
      </w:r>
      <w:r w:rsidRPr="00CB27FD">
        <w:rPr>
          <w:rFonts w:ascii="Times New Roman" w:hAnsi="Times New Roman"/>
          <w:b/>
          <w:bCs/>
          <w:sz w:val="22"/>
          <w:szCs w:val="22"/>
        </w:rPr>
        <w:t>Lele Z</w:t>
      </w:r>
      <w:r w:rsidRPr="00CB27FD">
        <w:rPr>
          <w:rFonts w:ascii="Times New Roman" w:hAnsi="Times New Roman"/>
          <w:sz w:val="22"/>
          <w:szCs w:val="22"/>
        </w:rPr>
        <w:t>, Katona I, Ádám Dénes. Microglial control of neuronal development via somatic purinergic junctions.</w:t>
      </w:r>
      <w:r w:rsidRPr="00CB27FD">
        <w:rPr>
          <w:rFonts w:ascii="Times New Roman" w:hAnsi="Times New Roman"/>
          <w:b/>
          <w:bCs/>
          <w:sz w:val="22"/>
          <w:szCs w:val="22"/>
        </w:rPr>
        <w:t>Cell Rep</w:t>
      </w:r>
      <w:r w:rsidRPr="00CB27FD">
        <w:rPr>
          <w:rFonts w:ascii="Times New Roman" w:hAnsi="Times New Roman"/>
          <w:sz w:val="22"/>
          <w:szCs w:val="22"/>
        </w:rPr>
        <w:t>. 2022 Sep 20;40 (12): 111369</w:t>
      </w:r>
    </w:p>
    <w:p w14:paraId="51236BB8" w14:textId="77777777" w:rsidR="00B90813" w:rsidRPr="00CB27FD" w:rsidRDefault="00B90813" w:rsidP="00B90813">
      <w:pPr>
        <w:rPr>
          <w:rFonts w:ascii="Times New Roman" w:hAnsi="Times New Roman"/>
          <w:sz w:val="22"/>
          <w:szCs w:val="22"/>
        </w:rPr>
      </w:pPr>
    </w:p>
    <w:p w14:paraId="2AD9F129" w14:textId="5527E303" w:rsidR="00B90813" w:rsidRPr="00CB27FD" w:rsidRDefault="00B90813" w:rsidP="00B90813">
      <w:pPr>
        <w:spacing w:line="360" w:lineRule="atLeast"/>
        <w:ind w:right="280"/>
        <w:rPr>
          <w:rFonts w:ascii="Times New Roman" w:hAnsi="Times New Roman"/>
          <w:sz w:val="22"/>
          <w:szCs w:val="22"/>
        </w:rPr>
      </w:pPr>
      <w:r w:rsidRPr="00CB27FD">
        <w:rPr>
          <w:rFonts w:ascii="Times New Roman" w:hAnsi="Times New Roman"/>
          <w:sz w:val="22"/>
          <w:szCs w:val="22"/>
        </w:rPr>
        <w:t xml:space="preserve">László ZI, </w:t>
      </w:r>
      <w:r w:rsidRPr="00CB27FD">
        <w:rPr>
          <w:rFonts w:ascii="Times New Roman" w:hAnsi="Times New Roman"/>
          <w:b/>
          <w:bCs/>
          <w:sz w:val="22"/>
          <w:szCs w:val="22"/>
        </w:rPr>
        <w:t>Lele Z</w:t>
      </w:r>
      <w:r w:rsidRPr="00CB27FD">
        <w:rPr>
          <w:rFonts w:ascii="Times New Roman" w:hAnsi="Times New Roman"/>
          <w:sz w:val="22"/>
          <w:szCs w:val="22"/>
        </w:rPr>
        <w:t xml:space="preserve">.  Flying under the radar: CDH2 (N-cadherin), an important hub molecule in neurodevelopmental and neurodegenerative diseases. </w:t>
      </w:r>
      <w:r w:rsidRPr="00CB27FD">
        <w:rPr>
          <w:rFonts w:ascii="Times New Roman" w:hAnsi="Times New Roman"/>
          <w:b/>
          <w:bCs/>
          <w:sz w:val="22"/>
          <w:szCs w:val="22"/>
        </w:rPr>
        <w:t>Front Neurosci</w:t>
      </w:r>
      <w:r w:rsidRPr="00CB27FD">
        <w:rPr>
          <w:rFonts w:ascii="Times New Roman" w:hAnsi="Times New Roman"/>
          <w:sz w:val="22"/>
          <w:szCs w:val="22"/>
        </w:rPr>
        <w:t>. 2022 Sep 23;16:972059</w:t>
      </w:r>
    </w:p>
    <w:sectPr w:rsidR="00B90813" w:rsidRPr="00CB27FD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D8BD5" w14:textId="77777777" w:rsidR="007F217F" w:rsidRDefault="007F217F">
      <w:r>
        <w:separator/>
      </w:r>
    </w:p>
  </w:endnote>
  <w:endnote w:type="continuationSeparator" w:id="0">
    <w:p w14:paraId="45FEF549" w14:textId="77777777" w:rsidR="007F217F" w:rsidRDefault="007F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46A96" w14:textId="77777777" w:rsidR="007F217F" w:rsidRDefault="007F217F">
      <w:r>
        <w:separator/>
      </w:r>
    </w:p>
  </w:footnote>
  <w:footnote w:type="continuationSeparator" w:id="0">
    <w:p w14:paraId="587F6996" w14:textId="77777777" w:rsidR="007F217F" w:rsidRDefault="007F2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A6260E3"/>
    <w:multiLevelType w:val="multilevel"/>
    <w:tmpl w:val="49D49C78"/>
    <w:lvl w:ilvl="0">
      <w:start w:val="199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7"/>
  </w:num>
  <w:num w:numId="10">
    <w:abstractNumId w:val="11"/>
  </w:num>
  <w:num w:numId="11">
    <w:abstractNumId w:val="18"/>
  </w:num>
  <w:num w:numId="12">
    <w:abstractNumId w:val="19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14A6"/>
    <w:rsid w:val="002E6F25"/>
    <w:rsid w:val="002F0373"/>
    <w:rsid w:val="002F4585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43390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19F6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7F217F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41B2"/>
    <w:rsid w:val="00907105"/>
    <w:rsid w:val="00911A37"/>
    <w:rsid w:val="00925D0E"/>
    <w:rsid w:val="00927F63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57A34"/>
    <w:rsid w:val="00B60055"/>
    <w:rsid w:val="00B7638B"/>
    <w:rsid w:val="00B813C3"/>
    <w:rsid w:val="00B9081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27FD"/>
    <w:rsid w:val="00CB6FD4"/>
    <w:rsid w:val="00CD15CF"/>
    <w:rsid w:val="00CE0C5E"/>
    <w:rsid w:val="00CE0CCB"/>
    <w:rsid w:val="00CE35D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DD957C-9770-4D02-B880-7B9171CCBEAC}"/>
</file>

<file path=customXml/itemProps2.xml><?xml version="1.0" encoding="utf-8"?>
<ds:datastoreItem xmlns:ds="http://schemas.openxmlformats.org/officeDocument/2006/customXml" ds:itemID="{BE773F04-7A47-424E-903C-5AAA3E94C40B}"/>
</file>

<file path=customXml/itemProps3.xml><?xml version="1.0" encoding="utf-8"?>
<ds:datastoreItem xmlns:ds="http://schemas.openxmlformats.org/officeDocument/2006/customXml" ds:itemID="{FA0D0114-82E1-47B4-878E-64DDA2D54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396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3028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Horváth  Eszter</cp:lastModifiedBy>
  <cp:revision>9</cp:revision>
  <cp:lastPrinted>2003-11-10T08:40:00Z</cp:lastPrinted>
  <dcterms:created xsi:type="dcterms:W3CDTF">2025-02-04T12:29:00Z</dcterms:created>
  <dcterms:modified xsi:type="dcterms:W3CDTF">2025-02-25T17:02:00Z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