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70707" w14:textId="77777777" w:rsidR="00050183" w:rsidRDefault="00050183" w:rsidP="00DF25D9">
      <w:pPr>
        <w:pStyle w:val="Cm"/>
        <w:rPr>
          <w:b/>
          <w:bCs/>
          <w:sz w:val="28"/>
        </w:rPr>
      </w:pPr>
      <w:r>
        <w:rPr>
          <w:b/>
          <w:bCs/>
          <w:sz w:val="28"/>
        </w:rPr>
        <w:t>CURRICULUM VITAE</w:t>
      </w:r>
    </w:p>
    <w:p w14:paraId="5E05951F" w14:textId="77777777" w:rsidR="009E252D" w:rsidRDefault="009E252D" w:rsidP="00DF25D9">
      <w:pPr>
        <w:pStyle w:val="Cmsor1"/>
      </w:pPr>
    </w:p>
    <w:p w14:paraId="1736B096" w14:textId="77777777" w:rsidR="00050183" w:rsidRDefault="00050183" w:rsidP="00DF25D9">
      <w:pPr>
        <w:pStyle w:val="Cmsor1"/>
      </w:pPr>
      <w:r>
        <w:t>PERSONAL DETAILS</w:t>
      </w:r>
    </w:p>
    <w:p w14:paraId="28213AAB" w14:textId="5A24206A" w:rsidR="00050183" w:rsidRPr="009E252D" w:rsidRDefault="00050183" w:rsidP="00DF25D9">
      <w:pPr>
        <w:tabs>
          <w:tab w:val="left" w:pos="20"/>
        </w:tabs>
        <w:rPr>
          <w:rFonts w:ascii="Times New Roman" w:hAnsi="Times New Roman"/>
          <w:sz w:val="20"/>
        </w:rPr>
      </w:pPr>
      <w:r w:rsidRPr="009E252D">
        <w:rPr>
          <w:rFonts w:ascii="Times New Roman" w:hAnsi="Times New Roman"/>
          <w:b/>
          <w:sz w:val="20"/>
        </w:rPr>
        <w:t>Name</w:t>
      </w:r>
      <w:r w:rsidRPr="00995A16">
        <w:rPr>
          <w:rFonts w:ascii="Times New Roman" w:hAnsi="Times New Roman"/>
          <w:b/>
          <w:bCs/>
          <w:sz w:val="20"/>
        </w:rPr>
        <w:t>:</w:t>
      </w:r>
      <w:r w:rsidR="00995A16">
        <w:rPr>
          <w:rFonts w:ascii="Times New Roman" w:hAnsi="Times New Roman"/>
          <w:sz w:val="20"/>
        </w:rPr>
        <w:t xml:space="preserve"> Andrea Kóbor</w:t>
      </w:r>
    </w:p>
    <w:p w14:paraId="7D97CCA2" w14:textId="1FD3E38B" w:rsidR="00050183" w:rsidRPr="00995A16" w:rsidRDefault="00050183" w:rsidP="00DF25D9">
      <w:pPr>
        <w:rPr>
          <w:rFonts w:ascii="Times New Roman" w:hAnsi="Times New Roman"/>
          <w:sz w:val="20"/>
          <w:lang w:val="fr-FR"/>
        </w:rPr>
      </w:pPr>
      <w:r w:rsidRPr="00995A16">
        <w:rPr>
          <w:rFonts w:ascii="Times New Roman" w:hAnsi="Times New Roman"/>
          <w:b/>
          <w:sz w:val="20"/>
          <w:lang w:val="fr-FR"/>
        </w:rPr>
        <w:t>e-mail:</w:t>
      </w:r>
      <w:r w:rsidR="00995A16" w:rsidRPr="00995A16">
        <w:rPr>
          <w:rFonts w:ascii="Times New Roman" w:hAnsi="Times New Roman"/>
          <w:b/>
          <w:sz w:val="20"/>
          <w:lang w:val="fr-FR"/>
        </w:rPr>
        <w:t xml:space="preserve"> </w:t>
      </w:r>
      <w:r w:rsidR="00995A16" w:rsidRPr="00995A16">
        <w:rPr>
          <w:rFonts w:ascii="Times New Roman" w:hAnsi="Times New Roman"/>
          <w:bCs/>
          <w:sz w:val="20"/>
          <w:lang w:val="fr-FR"/>
        </w:rPr>
        <w:t>kobor.andrea@ttk.hu</w:t>
      </w:r>
    </w:p>
    <w:p w14:paraId="60A73093" w14:textId="29DAF284" w:rsidR="00050183" w:rsidRPr="00995A16" w:rsidRDefault="00050183" w:rsidP="00DF25D9">
      <w:pPr>
        <w:rPr>
          <w:rFonts w:ascii="Times New Roman" w:hAnsi="Times New Roman"/>
          <w:sz w:val="22"/>
          <w:lang w:val="fr-FR"/>
        </w:rPr>
      </w:pPr>
      <w:r w:rsidRPr="00995A16">
        <w:rPr>
          <w:rFonts w:ascii="Times New Roman" w:hAnsi="Times New Roman"/>
          <w:sz w:val="20"/>
          <w:lang w:val="fr-FR"/>
        </w:rPr>
        <w:tab/>
      </w:r>
    </w:p>
    <w:p w14:paraId="08FF6134" w14:textId="77777777" w:rsidR="00050183" w:rsidRDefault="00050183" w:rsidP="00DF25D9">
      <w:pPr>
        <w:pStyle w:val="Cmsor1"/>
      </w:pPr>
      <w:r>
        <w:t>EDUCATION AND QUALIFICATIONS</w:t>
      </w:r>
    </w:p>
    <w:p w14:paraId="51AFCAF3" w14:textId="2AE49F19" w:rsidR="00995A16" w:rsidRPr="00995A16" w:rsidRDefault="00995A16" w:rsidP="00DF25D9">
      <w:pPr>
        <w:pStyle w:val="Listaszerbekezds"/>
        <w:numPr>
          <w:ilvl w:val="0"/>
          <w:numId w:val="21"/>
        </w:numPr>
        <w:jc w:val="both"/>
        <w:rPr>
          <w:color w:val="auto"/>
        </w:rPr>
      </w:pPr>
      <w:r w:rsidRPr="00995A16">
        <w:rPr>
          <w:color w:val="auto"/>
        </w:rPr>
        <w:t>2009-2012: PhD in Psychology (Cognitive Psychology)</w:t>
      </w:r>
    </w:p>
    <w:p w14:paraId="6009A6B7" w14:textId="77777777" w:rsidR="00995A16" w:rsidRPr="00995A16" w:rsidRDefault="00995A16" w:rsidP="00DF25D9">
      <w:pPr>
        <w:pStyle w:val="Listaszerbekezds"/>
        <w:jc w:val="both"/>
        <w:rPr>
          <w:color w:val="auto"/>
        </w:rPr>
      </w:pPr>
      <w:r w:rsidRPr="00995A16">
        <w:rPr>
          <w:color w:val="auto"/>
        </w:rPr>
        <w:t>Doctoral Degree Certificate: 2014</w:t>
      </w:r>
    </w:p>
    <w:p w14:paraId="6D4D9D89" w14:textId="77777777" w:rsidR="00995A16" w:rsidRPr="00995A16" w:rsidRDefault="00995A16" w:rsidP="00DF25D9">
      <w:pPr>
        <w:pStyle w:val="Listaszerbekezds"/>
        <w:jc w:val="both"/>
        <w:rPr>
          <w:color w:val="auto"/>
        </w:rPr>
      </w:pPr>
      <w:r w:rsidRPr="00995A16">
        <w:rPr>
          <w:color w:val="auto"/>
        </w:rPr>
        <w:t xml:space="preserve">Title of the dissertation: </w:t>
      </w:r>
      <w:r w:rsidRPr="00995A16">
        <w:rPr>
          <w:i/>
          <w:iCs/>
          <w:color w:val="auto"/>
        </w:rPr>
        <w:t>Event-related brain potential correlates of atypical executive functions</w:t>
      </w:r>
    </w:p>
    <w:p w14:paraId="55A16F8E" w14:textId="77777777" w:rsidR="00995A16" w:rsidRPr="00995A16" w:rsidRDefault="00995A16" w:rsidP="00DF25D9">
      <w:pPr>
        <w:pStyle w:val="Listaszerbekezds"/>
        <w:jc w:val="both"/>
        <w:rPr>
          <w:color w:val="auto"/>
        </w:rPr>
      </w:pPr>
      <w:r w:rsidRPr="00995A16">
        <w:rPr>
          <w:color w:val="auto"/>
        </w:rPr>
        <w:t>Doctoral School of Psychology, Cognitive Psychology Program, Eötvös Loránd University, Budapest, Hungary</w:t>
      </w:r>
    </w:p>
    <w:p w14:paraId="2D416BE2" w14:textId="77777777" w:rsidR="00995A16" w:rsidRPr="00995A16" w:rsidRDefault="00995A16" w:rsidP="00DF25D9">
      <w:pPr>
        <w:pStyle w:val="Listaszerbekezds"/>
        <w:numPr>
          <w:ilvl w:val="0"/>
          <w:numId w:val="21"/>
        </w:numPr>
        <w:jc w:val="both"/>
        <w:rPr>
          <w:color w:val="auto"/>
        </w:rPr>
      </w:pPr>
      <w:r w:rsidRPr="00995A16">
        <w:rPr>
          <w:color w:val="auto"/>
        </w:rPr>
        <w:t>2004-2010: MA in History (and in Teacher of History)</w:t>
      </w:r>
    </w:p>
    <w:p w14:paraId="41D49A03" w14:textId="77777777" w:rsidR="00995A16" w:rsidRPr="00995A16" w:rsidRDefault="00995A16" w:rsidP="00DF25D9">
      <w:pPr>
        <w:pStyle w:val="Listaszerbekezds"/>
        <w:jc w:val="both"/>
        <w:rPr>
          <w:color w:val="auto"/>
        </w:rPr>
      </w:pPr>
      <w:r w:rsidRPr="00995A16">
        <w:rPr>
          <w:color w:val="auto"/>
        </w:rPr>
        <w:t>Faculty of Humanities, Eötvös Loránd University, Budapest, Hungary</w:t>
      </w:r>
    </w:p>
    <w:p w14:paraId="142547EC" w14:textId="77777777" w:rsidR="00995A16" w:rsidRPr="00995A16" w:rsidRDefault="00995A16" w:rsidP="00DF25D9">
      <w:pPr>
        <w:pStyle w:val="Listaszerbekezds"/>
        <w:numPr>
          <w:ilvl w:val="0"/>
          <w:numId w:val="21"/>
        </w:numPr>
        <w:jc w:val="both"/>
        <w:rPr>
          <w:color w:val="auto"/>
        </w:rPr>
      </w:pPr>
      <w:r w:rsidRPr="00995A16">
        <w:rPr>
          <w:color w:val="auto"/>
        </w:rPr>
        <w:t>2004-2009: MA in Psychology (and in Teacher of Psychology)</w:t>
      </w:r>
      <w:r w:rsidRPr="00995A16">
        <w:rPr>
          <w:color w:val="auto"/>
        </w:rPr>
        <w:tab/>
      </w:r>
    </w:p>
    <w:p w14:paraId="7544F29C" w14:textId="77777777" w:rsidR="00995A16" w:rsidRPr="00995A16" w:rsidRDefault="00995A16" w:rsidP="00DF25D9">
      <w:pPr>
        <w:pStyle w:val="Listaszerbekezds"/>
        <w:jc w:val="both"/>
        <w:rPr>
          <w:color w:val="auto"/>
        </w:rPr>
      </w:pPr>
      <w:r w:rsidRPr="00995A16">
        <w:rPr>
          <w:color w:val="auto"/>
        </w:rPr>
        <w:t>Cognitive and Experimental Psychology specialization</w:t>
      </w:r>
    </w:p>
    <w:p w14:paraId="711C4E9E" w14:textId="77777777" w:rsidR="00995A16" w:rsidRPr="00995A16" w:rsidRDefault="00995A16" w:rsidP="00DF25D9">
      <w:pPr>
        <w:pStyle w:val="Listaszerbekezds"/>
        <w:jc w:val="both"/>
        <w:rPr>
          <w:color w:val="auto"/>
        </w:rPr>
      </w:pPr>
      <w:r w:rsidRPr="00995A16">
        <w:rPr>
          <w:color w:val="auto"/>
        </w:rPr>
        <w:t>Faculty of Education and Psychology, Eötvös Loránd University, Budapest, Hungary</w:t>
      </w:r>
    </w:p>
    <w:p w14:paraId="6600FEA7" w14:textId="77777777" w:rsidR="00995A16" w:rsidRPr="00995A16" w:rsidRDefault="00995A16" w:rsidP="00DF25D9">
      <w:pPr>
        <w:pStyle w:val="Listaszerbekezds"/>
        <w:numPr>
          <w:ilvl w:val="0"/>
          <w:numId w:val="21"/>
        </w:numPr>
        <w:jc w:val="both"/>
        <w:rPr>
          <w:color w:val="auto"/>
        </w:rPr>
      </w:pPr>
      <w:r w:rsidRPr="00995A16">
        <w:rPr>
          <w:color w:val="auto"/>
        </w:rPr>
        <w:t>1998-2004: Secondary school leaving certificate</w:t>
      </w:r>
    </w:p>
    <w:p w14:paraId="4F36453A" w14:textId="77777777" w:rsidR="00995A16" w:rsidRPr="00995A16" w:rsidRDefault="00995A16" w:rsidP="00DF25D9">
      <w:pPr>
        <w:pStyle w:val="Listaszerbekezds"/>
        <w:jc w:val="both"/>
        <w:rPr>
          <w:color w:val="auto"/>
        </w:rPr>
      </w:pPr>
      <w:r w:rsidRPr="00995A16">
        <w:rPr>
          <w:color w:val="auto"/>
        </w:rPr>
        <w:t>ELTE Apáczai Csere János Gyakorló Gimnázium, Budapest, Hungary</w:t>
      </w:r>
    </w:p>
    <w:p w14:paraId="037CF3DD" w14:textId="77777777" w:rsidR="00050183" w:rsidRPr="00582ED2" w:rsidRDefault="00050183" w:rsidP="00DF25D9">
      <w:pPr>
        <w:rPr>
          <w:rFonts w:ascii="Times New Roman" w:hAnsi="Times New Roman"/>
          <w:szCs w:val="24"/>
        </w:rPr>
      </w:pPr>
    </w:p>
    <w:p w14:paraId="6BA41982" w14:textId="77777777" w:rsidR="00050183" w:rsidRDefault="00050183" w:rsidP="00DF25D9">
      <w:pPr>
        <w:pStyle w:val="Cmsor1"/>
      </w:pPr>
      <w:r>
        <w:t>PROFESSIONAL EXPERIENCE</w:t>
      </w:r>
    </w:p>
    <w:p w14:paraId="7A4BC2FC" w14:textId="77777777" w:rsidR="00582ED2" w:rsidRPr="00582ED2" w:rsidRDefault="00582ED2" w:rsidP="00DF25D9"/>
    <w:p w14:paraId="32D89C13" w14:textId="629837AB" w:rsidR="00DF25D9" w:rsidRDefault="00DF25D9" w:rsidP="00DF25D9">
      <w:pPr>
        <w:pStyle w:val="Listaszerbekezds"/>
        <w:numPr>
          <w:ilvl w:val="0"/>
          <w:numId w:val="25"/>
        </w:numPr>
        <w:jc w:val="both"/>
        <w:rPr>
          <w:b/>
          <w:bCs/>
          <w:i/>
          <w:iCs/>
          <w:color w:val="auto"/>
        </w:rPr>
      </w:pPr>
      <w:r>
        <w:rPr>
          <w:b/>
          <w:bCs/>
          <w:i/>
          <w:iCs/>
          <w:color w:val="auto"/>
        </w:rPr>
        <w:t>Employment</w:t>
      </w:r>
    </w:p>
    <w:p w14:paraId="1D1DDB26" w14:textId="01317C8F" w:rsidR="00DF25D9" w:rsidRPr="00DF25D9" w:rsidRDefault="00DF25D9" w:rsidP="00DF25D9">
      <w:pPr>
        <w:pStyle w:val="Listaszerbekezds"/>
        <w:numPr>
          <w:ilvl w:val="0"/>
          <w:numId w:val="31"/>
        </w:numPr>
        <w:jc w:val="both"/>
        <w:rPr>
          <w:color w:val="auto"/>
        </w:rPr>
      </w:pPr>
      <w:r w:rsidRPr="00DF25D9">
        <w:rPr>
          <w:color w:val="auto"/>
        </w:rPr>
        <w:t xml:space="preserve">2023-present: </w:t>
      </w:r>
      <w:r w:rsidRPr="00DF25D9">
        <w:rPr>
          <w:i/>
          <w:iCs/>
          <w:color w:val="auto"/>
        </w:rPr>
        <w:t>senior research fellow</w:t>
      </w:r>
      <w:r w:rsidRPr="00DF25D9">
        <w:rPr>
          <w:color w:val="auto"/>
        </w:rPr>
        <w:t xml:space="preserve"> at the Brain Structure and Dynamics Research Group, Brain Imaging Centre, HUN-REN Research Centre for Natural Sciences</w:t>
      </w:r>
    </w:p>
    <w:p w14:paraId="745A491F" w14:textId="3DD485CD" w:rsidR="00DF25D9" w:rsidRPr="00DF25D9" w:rsidRDefault="00DF25D9" w:rsidP="00DF25D9">
      <w:pPr>
        <w:pStyle w:val="Listaszerbekezds"/>
        <w:numPr>
          <w:ilvl w:val="0"/>
          <w:numId w:val="31"/>
        </w:numPr>
        <w:jc w:val="both"/>
        <w:rPr>
          <w:color w:val="auto"/>
        </w:rPr>
      </w:pPr>
      <w:r w:rsidRPr="00DF25D9">
        <w:rPr>
          <w:color w:val="auto"/>
        </w:rPr>
        <w:t xml:space="preserve">2015-2023: </w:t>
      </w:r>
      <w:r w:rsidRPr="00DF25D9">
        <w:rPr>
          <w:i/>
          <w:iCs/>
          <w:color w:val="auto"/>
        </w:rPr>
        <w:t>research fellow</w:t>
      </w:r>
      <w:r w:rsidRPr="00DF25D9">
        <w:rPr>
          <w:color w:val="auto"/>
        </w:rPr>
        <w:t xml:space="preserve"> at the Research Group of Neurocognitive Development, Brain Imaging Centre, Research Centre for Natural Sciences, Eötvös Loránd Research Network</w:t>
      </w:r>
    </w:p>
    <w:p w14:paraId="46B42F8F" w14:textId="77777777" w:rsidR="00DF25D9" w:rsidRPr="00DF25D9" w:rsidRDefault="00DF25D9" w:rsidP="00DF25D9">
      <w:pPr>
        <w:pStyle w:val="Listaszerbekezds"/>
        <w:numPr>
          <w:ilvl w:val="0"/>
          <w:numId w:val="31"/>
        </w:numPr>
        <w:jc w:val="both"/>
        <w:rPr>
          <w:color w:val="auto"/>
        </w:rPr>
      </w:pPr>
      <w:r w:rsidRPr="00DF25D9">
        <w:rPr>
          <w:color w:val="auto"/>
        </w:rPr>
        <w:t xml:space="preserve">2014-2015: </w:t>
      </w:r>
      <w:r w:rsidRPr="00DF25D9">
        <w:rPr>
          <w:i/>
          <w:iCs/>
          <w:color w:val="auto"/>
        </w:rPr>
        <w:t xml:space="preserve">assistant research fellow </w:t>
      </w:r>
      <w:r w:rsidRPr="00DF25D9">
        <w:rPr>
          <w:color w:val="auto"/>
        </w:rPr>
        <w:t>at the Research Group of Neurocognitive Development, Brain Imaging Centre, Research Centre for Natural Sciences, Hungarian Academy of Sciences</w:t>
      </w:r>
    </w:p>
    <w:p w14:paraId="09916030" w14:textId="77777777" w:rsidR="00DF25D9" w:rsidRPr="00DF25D9" w:rsidRDefault="00DF25D9" w:rsidP="00DF25D9">
      <w:pPr>
        <w:pStyle w:val="Listaszerbekezds"/>
        <w:numPr>
          <w:ilvl w:val="0"/>
          <w:numId w:val="31"/>
        </w:numPr>
        <w:jc w:val="both"/>
        <w:rPr>
          <w:color w:val="auto"/>
        </w:rPr>
      </w:pPr>
      <w:r w:rsidRPr="00DF25D9">
        <w:rPr>
          <w:color w:val="auto"/>
        </w:rPr>
        <w:t xml:space="preserve">2012-2014: </w:t>
      </w:r>
      <w:r w:rsidRPr="00DF25D9">
        <w:rPr>
          <w:i/>
          <w:iCs/>
          <w:color w:val="auto"/>
        </w:rPr>
        <w:t>assistant research fellow</w:t>
      </w:r>
      <w:r w:rsidRPr="00DF25D9">
        <w:rPr>
          <w:color w:val="auto"/>
        </w:rPr>
        <w:t xml:space="preserve"> at the Research Group of Developmental Psychophysiology, Institute of Cognitive Neuroscience and Psychology, Research Centre for Natural Sciences, Hungarian Academy of Sciences</w:t>
      </w:r>
    </w:p>
    <w:p w14:paraId="24280DD3" w14:textId="77777777" w:rsidR="00DF25D9" w:rsidRDefault="00DF25D9" w:rsidP="00DF25D9">
      <w:pPr>
        <w:pStyle w:val="Listaszerbekezds"/>
        <w:ind w:left="360"/>
        <w:jc w:val="both"/>
        <w:rPr>
          <w:b/>
          <w:bCs/>
          <w:i/>
          <w:iCs/>
          <w:color w:val="auto"/>
        </w:rPr>
      </w:pPr>
    </w:p>
    <w:p w14:paraId="384022D4" w14:textId="06101A96" w:rsidR="00582ED2" w:rsidRPr="00582ED2" w:rsidRDefault="00582ED2" w:rsidP="00DF25D9">
      <w:pPr>
        <w:pStyle w:val="Listaszerbekezds"/>
        <w:numPr>
          <w:ilvl w:val="0"/>
          <w:numId w:val="25"/>
        </w:numPr>
        <w:jc w:val="both"/>
        <w:rPr>
          <w:b/>
          <w:bCs/>
          <w:i/>
          <w:iCs/>
          <w:color w:val="auto"/>
        </w:rPr>
      </w:pPr>
      <w:r w:rsidRPr="00582ED2">
        <w:rPr>
          <w:b/>
          <w:bCs/>
          <w:i/>
          <w:iCs/>
          <w:color w:val="auto"/>
        </w:rPr>
        <w:t>Specific Research Experience</w:t>
      </w:r>
    </w:p>
    <w:p w14:paraId="0F84E91F" w14:textId="0B4820B0" w:rsidR="00582ED2" w:rsidRPr="00B95322" w:rsidRDefault="00582ED2" w:rsidP="00DF25D9">
      <w:pPr>
        <w:pStyle w:val="Listaszerbekezds"/>
        <w:numPr>
          <w:ilvl w:val="0"/>
          <w:numId w:val="23"/>
        </w:numPr>
        <w:jc w:val="both"/>
        <w:rPr>
          <w:color w:val="auto"/>
        </w:rPr>
      </w:pPr>
      <w:r w:rsidRPr="00582ED2">
        <w:rPr>
          <w:color w:val="auto"/>
        </w:rPr>
        <w:t xml:space="preserve">The neurocognitive correlates of </w:t>
      </w:r>
      <w:r w:rsidR="00B95322" w:rsidRPr="00B95322">
        <w:rPr>
          <w:color w:val="auto"/>
        </w:rPr>
        <w:t xml:space="preserve">higher </w:t>
      </w:r>
      <w:r w:rsidRPr="00B95322">
        <w:rPr>
          <w:color w:val="auto"/>
        </w:rPr>
        <w:t xml:space="preserve">cognitive control </w:t>
      </w:r>
      <w:r w:rsidR="00B95322" w:rsidRPr="00B95322">
        <w:rPr>
          <w:color w:val="auto"/>
        </w:rPr>
        <w:t>functions</w:t>
      </w:r>
    </w:p>
    <w:p w14:paraId="78F01663" w14:textId="104835BA" w:rsidR="00582ED2" w:rsidRPr="00582ED2" w:rsidRDefault="00B95322" w:rsidP="00DF25D9">
      <w:pPr>
        <w:pStyle w:val="Listaszerbekezds"/>
        <w:numPr>
          <w:ilvl w:val="0"/>
          <w:numId w:val="23"/>
        </w:numPr>
        <w:jc w:val="both"/>
        <w:rPr>
          <w:color w:val="auto"/>
        </w:rPr>
      </w:pPr>
      <w:r>
        <w:rPr>
          <w:color w:val="auto"/>
        </w:rPr>
        <w:t>B</w:t>
      </w:r>
      <w:r w:rsidR="00582ED2" w:rsidRPr="00582ED2">
        <w:rPr>
          <w:color w:val="auto"/>
        </w:rPr>
        <w:t>ehavioral, electrophysiological, and brain imaging methods</w:t>
      </w:r>
    </w:p>
    <w:p w14:paraId="3218655F" w14:textId="77777777" w:rsidR="00582ED2" w:rsidRPr="00582ED2" w:rsidRDefault="00582ED2" w:rsidP="00DF25D9">
      <w:pPr>
        <w:rPr>
          <w:lang w:val="en-US"/>
        </w:rPr>
      </w:pPr>
    </w:p>
    <w:p w14:paraId="6CF5CADF" w14:textId="77777777" w:rsidR="00582ED2" w:rsidRPr="00582ED2" w:rsidRDefault="00582ED2" w:rsidP="00DF25D9">
      <w:pPr>
        <w:pStyle w:val="Listaszerbekezds"/>
        <w:numPr>
          <w:ilvl w:val="0"/>
          <w:numId w:val="25"/>
        </w:numPr>
        <w:jc w:val="both"/>
        <w:rPr>
          <w:b/>
          <w:bCs/>
          <w:i/>
          <w:iCs/>
          <w:color w:val="auto"/>
        </w:rPr>
      </w:pPr>
      <w:r w:rsidRPr="00582ED2">
        <w:rPr>
          <w:b/>
          <w:bCs/>
          <w:i/>
          <w:iCs/>
          <w:color w:val="auto"/>
        </w:rPr>
        <w:t>Fields of General Research Experience</w:t>
      </w:r>
    </w:p>
    <w:p w14:paraId="2C74B34A" w14:textId="77777777" w:rsidR="00582ED2" w:rsidRPr="00582ED2" w:rsidRDefault="00582ED2" w:rsidP="00DF25D9">
      <w:pPr>
        <w:pStyle w:val="Listaszerbekezds"/>
        <w:numPr>
          <w:ilvl w:val="0"/>
          <w:numId w:val="24"/>
        </w:numPr>
        <w:jc w:val="both"/>
        <w:rPr>
          <w:color w:val="auto"/>
        </w:rPr>
      </w:pPr>
      <w:r w:rsidRPr="00582ED2">
        <w:rPr>
          <w:color w:val="auto"/>
        </w:rPr>
        <w:t>Experimental psychology</w:t>
      </w:r>
    </w:p>
    <w:p w14:paraId="140EF57A" w14:textId="77777777" w:rsidR="00582ED2" w:rsidRPr="00582ED2" w:rsidRDefault="00582ED2" w:rsidP="00DF25D9">
      <w:pPr>
        <w:pStyle w:val="Listaszerbekezds"/>
        <w:numPr>
          <w:ilvl w:val="0"/>
          <w:numId w:val="24"/>
        </w:numPr>
        <w:jc w:val="both"/>
        <w:rPr>
          <w:color w:val="auto"/>
        </w:rPr>
      </w:pPr>
      <w:r w:rsidRPr="00582ED2">
        <w:rPr>
          <w:color w:val="auto"/>
        </w:rPr>
        <w:t>Psychophysiology/electrophysiology</w:t>
      </w:r>
    </w:p>
    <w:p w14:paraId="1CEC09C3" w14:textId="15468796" w:rsidR="00582ED2" w:rsidRPr="00582ED2" w:rsidRDefault="006A2C80" w:rsidP="00DF25D9">
      <w:pPr>
        <w:pStyle w:val="Listaszerbekezds"/>
        <w:numPr>
          <w:ilvl w:val="0"/>
          <w:numId w:val="24"/>
        </w:numPr>
        <w:jc w:val="both"/>
        <w:rPr>
          <w:color w:val="auto"/>
        </w:rPr>
      </w:pPr>
      <w:r>
        <w:rPr>
          <w:color w:val="auto"/>
        </w:rPr>
        <w:t>Structural and functional MRI</w:t>
      </w:r>
    </w:p>
    <w:p w14:paraId="263F3969" w14:textId="77777777" w:rsidR="00582ED2" w:rsidRPr="00582ED2" w:rsidRDefault="00582ED2" w:rsidP="00DF25D9">
      <w:pPr>
        <w:pStyle w:val="Listaszerbekezds"/>
        <w:numPr>
          <w:ilvl w:val="0"/>
          <w:numId w:val="24"/>
        </w:numPr>
        <w:jc w:val="both"/>
        <w:rPr>
          <w:color w:val="auto"/>
        </w:rPr>
      </w:pPr>
      <w:r w:rsidRPr="00582ED2">
        <w:rPr>
          <w:color w:val="auto"/>
        </w:rPr>
        <w:t>Neuropsychology</w:t>
      </w:r>
    </w:p>
    <w:p w14:paraId="628A3421" w14:textId="77777777" w:rsidR="00582ED2" w:rsidRPr="00582ED2" w:rsidRDefault="00582ED2" w:rsidP="00DF25D9">
      <w:pPr>
        <w:pStyle w:val="Listaszerbekezds"/>
        <w:numPr>
          <w:ilvl w:val="0"/>
          <w:numId w:val="24"/>
        </w:numPr>
        <w:jc w:val="both"/>
        <w:rPr>
          <w:color w:val="auto"/>
        </w:rPr>
      </w:pPr>
      <w:r w:rsidRPr="00582ED2">
        <w:rPr>
          <w:color w:val="auto"/>
        </w:rPr>
        <w:t>Typical and atypical development (childhood attention-deficit/hyperactivity disorder – ADHD, Tourette syndrome)</w:t>
      </w:r>
    </w:p>
    <w:p w14:paraId="6AFEBEA9" w14:textId="77777777" w:rsidR="00582ED2" w:rsidRPr="00582ED2" w:rsidRDefault="00582ED2" w:rsidP="00DF25D9">
      <w:pPr>
        <w:pStyle w:val="Listaszerbekezds"/>
        <w:numPr>
          <w:ilvl w:val="0"/>
          <w:numId w:val="24"/>
        </w:numPr>
        <w:jc w:val="both"/>
        <w:rPr>
          <w:color w:val="auto"/>
        </w:rPr>
      </w:pPr>
      <w:r w:rsidRPr="00582ED2">
        <w:rPr>
          <w:color w:val="auto"/>
        </w:rPr>
        <w:t>Multivariate statistical analyses</w:t>
      </w:r>
    </w:p>
    <w:p w14:paraId="7D3E04AD" w14:textId="77777777" w:rsidR="00582ED2" w:rsidRPr="00582ED2" w:rsidRDefault="00582ED2" w:rsidP="00DF25D9">
      <w:pPr>
        <w:pStyle w:val="Listaszerbekezds"/>
        <w:rPr>
          <w:color w:val="auto"/>
        </w:rPr>
      </w:pPr>
    </w:p>
    <w:p w14:paraId="2365D514" w14:textId="26FFB427" w:rsidR="00582ED2" w:rsidRPr="00582ED2" w:rsidRDefault="00582ED2" w:rsidP="00DF25D9">
      <w:pPr>
        <w:pStyle w:val="Listaszerbekezds"/>
        <w:numPr>
          <w:ilvl w:val="0"/>
          <w:numId w:val="25"/>
        </w:numPr>
        <w:rPr>
          <w:b/>
          <w:bCs/>
          <w:i/>
          <w:iCs/>
          <w:color w:val="auto"/>
        </w:rPr>
      </w:pPr>
      <w:r w:rsidRPr="00582ED2">
        <w:rPr>
          <w:b/>
          <w:bCs/>
          <w:i/>
          <w:iCs/>
          <w:color w:val="auto"/>
        </w:rPr>
        <w:t>Membership of Professional Associations</w:t>
      </w:r>
    </w:p>
    <w:p w14:paraId="14AC16D1" w14:textId="77777777" w:rsidR="00582ED2" w:rsidRPr="00582ED2" w:rsidRDefault="00582ED2" w:rsidP="00DF25D9">
      <w:pPr>
        <w:pStyle w:val="Listaszerbekezds"/>
        <w:numPr>
          <w:ilvl w:val="0"/>
          <w:numId w:val="27"/>
        </w:numPr>
        <w:jc w:val="both"/>
        <w:rPr>
          <w:color w:val="auto"/>
        </w:rPr>
      </w:pPr>
      <w:r w:rsidRPr="00582ED2">
        <w:rPr>
          <w:color w:val="auto"/>
        </w:rPr>
        <w:t>Public Body Membership of the Hungarian Academy of Sciences: since 2020</w:t>
      </w:r>
    </w:p>
    <w:p w14:paraId="358C4892" w14:textId="0C27C136" w:rsidR="00582ED2" w:rsidRDefault="00582ED2" w:rsidP="00DF25D9">
      <w:pPr>
        <w:pStyle w:val="Listaszerbekezds"/>
        <w:numPr>
          <w:ilvl w:val="0"/>
          <w:numId w:val="27"/>
        </w:numPr>
        <w:jc w:val="both"/>
        <w:rPr>
          <w:color w:val="auto"/>
        </w:rPr>
      </w:pPr>
      <w:r w:rsidRPr="00582ED2">
        <w:rPr>
          <w:color w:val="auto"/>
        </w:rPr>
        <w:t>Member of the Test Committee at the Hungarian Psychological Association: since 2012</w:t>
      </w:r>
      <w:r>
        <w:rPr>
          <w:color w:val="auto"/>
        </w:rPr>
        <w:t>-2016</w:t>
      </w:r>
    </w:p>
    <w:p w14:paraId="096AED12" w14:textId="2B96813F" w:rsidR="00582ED2" w:rsidRDefault="00582ED2" w:rsidP="00DF25D9">
      <w:pPr>
        <w:pStyle w:val="Listaszerbekezds"/>
        <w:numPr>
          <w:ilvl w:val="0"/>
          <w:numId w:val="27"/>
        </w:numPr>
        <w:jc w:val="both"/>
        <w:rPr>
          <w:color w:val="auto"/>
        </w:rPr>
      </w:pPr>
      <w:r w:rsidRPr="00582ED2">
        <w:rPr>
          <w:color w:val="auto"/>
        </w:rPr>
        <w:t>European Society for Cognitive and Affective Neuroscience (ESCAN): since 2011</w:t>
      </w:r>
    </w:p>
    <w:p w14:paraId="52A3AA69" w14:textId="6F247D0A" w:rsidR="00582ED2" w:rsidRPr="00DF25D9" w:rsidRDefault="00582ED2" w:rsidP="00DF25D9">
      <w:pPr>
        <w:pStyle w:val="Listaszerbekezds"/>
        <w:numPr>
          <w:ilvl w:val="0"/>
          <w:numId w:val="27"/>
        </w:numPr>
        <w:jc w:val="both"/>
        <w:rPr>
          <w:color w:val="auto"/>
        </w:rPr>
      </w:pPr>
      <w:r w:rsidRPr="00582ED2">
        <w:rPr>
          <w:color w:val="auto"/>
          <w:lang w:val="en-GB"/>
        </w:rPr>
        <w:t>Hungarian Psychological Association: since 2006</w:t>
      </w:r>
    </w:p>
    <w:p w14:paraId="2319C5AA" w14:textId="77777777" w:rsidR="00DF25D9" w:rsidRDefault="00DF25D9" w:rsidP="00DF25D9">
      <w:pPr>
        <w:pStyle w:val="Listaszerbekezds"/>
        <w:ind w:left="1040"/>
        <w:jc w:val="both"/>
        <w:rPr>
          <w:color w:val="auto"/>
        </w:rPr>
      </w:pPr>
    </w:p>
    <w:p w14:paraId="69F7B9DB" w14:textId="77777777" w:rsidR="00FA6D64" w:rsidRPr="00FA6D64" w:rsidRDefault="00FA6D64" w:rsidP="00FA6D64">
      <w:pPr>
        <w:pStyle w:val="Listaszerbekezds"/>
        <w:numPr>
          <w:ilvl w:val="0"/>
          <w:numId w:val="25"/>
        </w:numPr>
        <w:jc w:val="both"/>
        <w:rPr>
          <w:b/>
          <w:bCs/>
          <w:i/>
          <w:iCs/>
          <w:color w:val="auto"/>
        </w:rPr>
      </w:pPr>
      <w:r w:rsidRPr="00FA6D64">
        <w:rPr>
          <w:b/>
          <w:bCs/>
          <w:i/>
          <w:iCs/>
          <w:color w:val="auto"/>
        </w:rPr>
        <w:t>Educational activity</w:t>
      </w:r>
    </w:p>
    <w:p w14:paraId="4A8BF4A9" w14:textId="0F08337D" w:rsidR="00FA6D64" w:rsidRPr="00FA6D64" w:rsidRDefault="00FA6D64" w:rsidP="00FA6D64">
      <w:pPr>
        <w:pStyle w:val="Listaszerbekezds"/>
        <w:numPr>
          <w:ilvl w:val="0"/>
          <w:numId w:val="32"/>
        </w:numPr>
        <w:jc w:val="both"/>
        <w:rPr>
          <w:color w:val="auto"/>
        </w:rPr>
      </w:pPr>
      <w:r w:rsidRPr="00FA6D64">
        <w:rPr>
          <w:color w:val="auto"/>
        </w:rPr>
        <w:lastRenderedPageBreak/>
        <w:t>Courses in undergraduate education at Eötvös Loránd University, Psychology BA (2008-2012): Research Methodology: General Psychology (practice/seminar), Statistics (practice/seminar), Cognitive Psychology (practice/seminar), General Psychology Research Paper (practice/seminar)</w:t>
      </w:r>
    </w:p>
    <w:p w14:paraId="0894C8E3" w14:textId="03BFC828" w:rsidR="00FA6D64" w:rsidRPr="00FA6D64" w:rsidRDefault="00FA6D64" w:rsidP="00FA6D64">
      <w:pPr>
        <w:pStyle w:val="Listaszerbekezds"/>
        <w:numPr>
          <w:ilvl w:val="0"/>
          <w:numId w:val="32"/>
        </w:numPr>
        <w:jc w:val="both"/>
        <w:rPr>
          <w:color w:val="auto"/>
        </w:rPr>
      </w:pPr>
      <w:r w:rsidRPr="00FA6D64">
        <w:rPr>
          <w:color w:val="auto"/>
        </w:rPr>
        <w:t>Courses in undergraduate education at Károli Gáspár University of the Reformed Church in Hungary, Psychology BA (2008-2009): Statistics (practice/seminar)</w:t>
      </w:r>
    </w:p>
    <w:p w14:paraId="388CDE0C" w14:textId="77777777" w:rsidR="00FA6D64" w:rsidRPr="00FA6D64" w:rsidRDefault="00FA6D64" w:rsidP="00FA6D64">
      <w:pPr>
        <w:pStyle w:val="Listaszerbekezds"/>
        <w:numPr>
          <w:ilvl w:val="0"/>
          <w:numId w:val="32"/>
        </w:numPr>
        <w:jc w:val="both"/>
        <w:rPr>
          <w:color w:val="auto"/>
        </w:rPr>
      </w:pPr>
      <w:r w:rsidRPr="00FA6D64">
        <w:rPr>
          <w:color w:val="auto"/>
        </w:rPr>
        <w:t>Co-supervised Master’s theses</w:t>
      </w:r>
    </w:p>
    <w:p w14:paraId="0F2F550B" w14:textId="77777777" w:rsidR="00FA6D64" w:rsidRPr="00FA6D64" w:rsidRDefault="00FA6D64" w:rsidP="00FA6D64">
      <w:pPr>
        <w:pStyle w:val="Listaszerbekezds"/>
        <w:numPr>
          <w:ilvl w:val="0"/>
          <w:numId w:val="32"/>
        </w:numPr>
        <w:jc w:val="both"/>
        <w:rPr>
          <w:color w:val="auto"/>
        </w:rPr>
      </w:pPr>
      <w:r w:rsidRPr="00FA6D64">
        <w:rPr>
          <w:color w:val="auto"/>
        </w:rPr>
        <w:t>Co-supervised PhD student</w:t>
      </w:r>
    </w:p>
    <w:p w14:paraId="25DE42F1" w14:textId="77777777" w:rsidR="00FA6D64" w:rsidRPr="00FA6D64" w:rsidRDefault="00FA6D64" w:rsidP="00FA6D64">
      <w:pPr>
        <w:pStyle w:val="Listaszerbekezds"/>
        <w:numPr>
          <w:ilvl w:val="0"/>
          <w:numId w:val="32"/>
        </w:numPr>
        <w:jc w:val="both"/>
        <w:rPr>
          <w:color w:val="auto"/>
        </w:rPr>
      </w:pPr>
      <w:r w:rsidRPr="00FA6D64">
        <w:rPr>
          <w:color w:val="auto"/>
        </w:rPr>
        <w:t>Co-mentorship in the National Scientific Championship for Students (OTDK)</w:t>
      </w:r>
    </w:p>
    <w:p w14:paraId="08B02E95" w14:textId="77777777" w:rsidR="00FA6D64" w:rsidRPr="00DF25D9" w:rsidRDefault="00FA6D64" w:rsidP="00DF25D9">
      <w:pPr>
        <w:pStyle w:val="Listaszerbekezds"/>
        <w:ind w:left="1040"/>
        <w:jc w:val="both"/>
        <w:rPr>
          <w:color w:val="auto"/>
        </w:rPr>
      </w:pPr>
    </w:p>
    <w:p w14:paraId="7C72E73C" w14:textId="77777777" w:rsidR="00DF25D9" w:rsidRPr="00DF25D9" w:rsidRDefault="00DF25D9" w:rsidP="00DF25D9">
      <w:pPr>
        <w:pStyle w:val="Listaszerbekezds"/>
        <w:numPr>
          <w:ilvl w:val="0"/>
          <w:numId w:val="25"/>
        </w:numPr>
        <w:rPr>
          <w:b/>
          <w:bCs/>
          <w:i/>
          <w:iCs/>
          <w:color w:val="auto"/>
        </w:rPr>
      </w:pPr>
      <w:r w:rsidRPr="00DF25D9">
        <w:rPr>
          <w:b/>
          <w:bCs/>
          <w:i/>
          <w:iCs/>
          <w:color w:val="auto"/>
        </w:rPr>
        <w:t>Other Professional Activities</w:t>
      </w:r>
    </w:p>
    <w:p w14:paraId="5F1DF177" w14:textId="43A13345" w:rsidR="00DF25D9" w:rsidRPr="00DF25D9" w:rsidRDefault="00DF25D9" w:rsidP="00DF25D9">
      <w:pPr>
        <w:pStyle w:val="Listaszerbekezds"/>
        <w:numPr>
          <w:ilvl w:val="0"/>
          <w:numId w:val="28"/>
        </w:numPr>
        <w:jc w:val="both"/>
        <w:rPr>
          <w:color w:val="auto"/>
        </w:rPr>
      </w:pPr>
      <w:r w:rsidRPr="00DF25D9">
        <w:rPr>
          <w:color w:val="auto"/>
        </w:rPr>
        <w:t>Reviewing for international and Hungarian journals: Acta Psychologica, Behavioral and Brain Functions, Behavioural Brain Research, Biological Psychology, Brain Structure and Function, Cognitive, Affective, &amp; Behavioral Neuroscience, International Journal of Psychophysiology</w:t>
      </w:r>
      <w:r>
        <w:rPr>
          <w:color w:val="auto"/>
        </w:rPr>
        <w:t xml:space="preserve">, </w:t>
      </w:r>
      <w:r w:rsidRPr="00DF25D9">
        <w:rPr>
          <w:color w:val="auto"/>
        </w:rPr>
        <w:t>Journal of the Experimental Analysis of Behavior, Neuroscience and Biobehavioral Reviews, PLoS ONE, Psychophysiology, Research in Developmental Disabilities, npj Science of Learning, Scientific Reports, Pszichológia (Psychology), Alkalmazott Pszichológia (Applied Psychology), Magyar Pszichológiai Szemle (Hungarian Review of Psychology)</w:t>
      </w:r>
    </w:p>
    <w:p w14:paraId="1AC54810" w14:textId="3D3366A1" w:rsidR="00DF25D9" w:rsidRPr="00DF25D9" w:rsidRDefault="00DF25D9" w:rsidP="00DF25D9">
      <w:pPr>
        <w:pStyle w:val="Listaszerbekezds"/>
        <w:numPr>
          <w:ilvl w:val="0"/>
          <w:numId w:val="28"/>
        </w:numPr>
        <w:jc w:val="both"/>
        <w:rPr>
          <w:color w:val="auto"/>
        </w:rPr>
      </w:pPr>
      <w:r w:rsidRPr="00DF25D9">
        <w:rPr>
          <w:color w:val="auto"/>
        </w:rPr>
        <w:t>Reviewing PhD dissertations (s</w:t>
      </w:r>
      <w:r>
        <w:rPr>
          <w:color w:val="auto"/>
        </w:rPr>
        <w:t>even</w:t>
      </w:r>
      <w:r w:rsidRPr="00DF25D9">
        <w:rPr>
          <w:color w:val="auto"/>
        </w:rPr>
        <w:t xml:space="preserve"> dissertations since 2017) and participation in PhD defense committees</w:t>
      </w:r>
    </w:p>
    <w:p w14:paraId="1D6A3B85" w14:textId="77777777" w:rsidR="00DF25D9" w:rsidRPr="00DF25D9" w:rsidRDefault="00DF25D9" w:rsidP="00DF25D9">
      <w:pPr>
        <w:pStyle w:val="Listaszerbekezds"/>
        <w:numPr>
          <w:ilvl w:val="0"/>
          <w:numId w:val="28"/>
        </w:numPr>
        <w:jc w:val="both"/>
        <w:rPr>
          <w:color w:val="auto"/>
        </w:rPr>
      </w:pPr>
      <w:r w:rsidRPr="00DF25D9">
        <w:rPr>
          <w:color w:val="auto"/>
        </w:rPr>
        <w:t>Committee member of the MA final exams at the Department of Cognitive Psychology, Eötvös Loránd University since 2015</w:t>
      </w:r>
    </w:p>
    <w:p w14:paraId="6520AF5E" w14:textId="0F7A2F84" w:rsidR="00DF25D9" w:rsidRDefault="00DF25D9" w:rsidP="00DF25D9">
      <w:pPr>
        <w:pStyle w:val="Listaszerbekezds"/>
        <w:numPr>
          <w:ilvl w:val="0"/>
          <w:numId w:val="28"/>
        </w:numPr>
        <w:jc w:val="both"/>
        <w:rPr>
          <w:color w:val="auto"/>
        </w:rPr>
      </w:pPr>
      <w:r w:rsidRPr="00DF25D9">
        <w:rPr>
          <w:color w:val="auto"/>
        </w:rPr>
        <w:t>Member of the Equal Opportunities Committee at the HUN-REN Research Centre for Natural Sciences since 2022</w:t>
      </w:r>
    </w:p>
    <w:p w14:paraId="5D2723A2" w14:textId="77777777" w:rsidR="00050183" w:rsidRPr="00FA6D64" w:rsidRDefault="00050183" w:rsidP="00DF25D9">
      <w:pPr>
        <w:rPr>
          <w:sz w:val="20"/>
          <w:lang w:val="en-US"/>
        </w:rPr>
      </w:pPr>
    </w:p>
    <w:p w14:paraId="418ED90A" w14:textId="77777777" w:rsidR="00050183" w:rsidRDefault="00050183" w:rsidP="00DF25D9">
      <w:pPr>
        <w:pStyle w:val="Cmsor1"/>
      </w:pPr>
      <w:r>
        <w:t>ACHIEVEMENTS</w:t>
      </w:r>
    </w:p>
    <w:p w14:paraId="04524317" w14:textId="77777777" w:rsidR="004D5F2C" w:rsidRDefault="004D5F2C" w:rsidP="00DF25D9">
      <w:pPr>
        <w:rPr>
          <w:rFonts w:ascii="Times New Roman" w:hAnsi="Times New Roman"/>
          <w:i/>
          <w:sz w:val="20"/>
        </w:rPr>
      </w:pPr>
    </w:p>
    <w:p w14:paraId="202930A6" w14:textId="3608A297" w:rsidR="00050183" w:rsidRDefault="00050183" w:rsidP="00DF25D9">
      <w:pPr>
        <w:rPr>
          <w:rFonts w:ascii="Times New Roman" w:hAnsi="Times New Roman"/>
          <w:sz w:val="20"/>
        </w:rPr>
      </w:pPr>
      <w:r w:rsidRPr="00E421C3">
        <w:rPr>
          <w:rFonts w:ascii="Times New Roman" w:hAnsi="Times New Roman"/>
          <w:i/>
          <w:sz w:val="20"/>
        </w:rPr>
        <w:t>Prizes</w:t>
      </w:r>
      <w:r w:rsidRPr="00E421C3">
        <w:rPr>
          <w:rFonts w:ascii="Times New Roman" w:hAnsi="Times New Roman"/>
          <w:sz w:val="20"/>
        </w:rPr>
        <w:t>:</w:t>
      </w:r>
    </w:p>
    <w:p w14:paraId="096B7285" w14:textId="6B787F95" w:rsidR="00582ED2" w:rsidRPr="00582ED2" w:rsidRDefault="00582ED2" w:rsidP="00DF25D9">
      <w:pPr>
        <w:pStyle w:val="Listaszerbekezds"/>
        <w:numPr>
          <w:ilvl w:val="0"/>
          <w:numId w:val="26"/>
        </w:numPr>
        <w:rPr>
          <w:color w:val="auto"/>
          <w:lang w:eastAsia="hu-HU"/>
        </w:rPr>
      </w:pPr>
      <w:r w:rsidRPr="00582ED2">
        <w:rPr>
          <w:color w:val="auto"/>
          <w:lang w:eastAsia="hu-HU"/>
        </w:rPr>
        <w:t>1st place: 29th National Scientific Championship for Students (OTDK), Pécs, 2009</w:t>
      </w:r>
      <w:r>
        <w:rPr>
          <w:color w:val="auto"/>
          <w:lang w:eastAsia="hu-HU"/>
        </w:rPr>
        <w:t>.</w:t>
      </w:r>
    </w:p>
    <w:p w14:paraId="44F4E584" w14:textId="77777777" w:rsidR="00835531" w:rsidRPr="00E421C3" w:rsidRDefault="00835531" w:rsidP="00DF25D9">
      <w:pPr>
        <w:rPr>
          <w:rFonts w:ascii="Times New Roman" w:hAnsi="Times New Roman"/>
          <w:b/>
          <w:sz w:val="20"/>
          <w:u w:val="single"/>
        </w:rPr>
      </w:pPr>
    </w:p>
    <w:p w14:paraId="0215D3EC" w14:textId="77777777" w:rsidR="00050183" w:rsidRPr="001160C7" w:rsidRDefault="00050183" w:rsidP="00DF25D9">
      <w:pPr>
        <w:pStyle w:val="Cmsor1"/>
        <w:rPr>
          <w:b w:val="0"/>
          <w:bCs/>
          <w:i/>
          <w:iCs/>
          <w:sz w:val="20"/>
        </w:rPr>
      </w:pPr>
      <w:r w:rsidRPr="001160C7">
        <w:rPr>
          <w:b w:val="0"/>
          <w:bCs/>
          <w:i/>
          <w:iCs/>
          <w:sz w:val="20"/>
        </w:rPr>
        <w:t>Fellowships and grants:</w:t>
      </w:r>
    </w:p>
    <w:p w14:paraId="1BDA3459" w14:textId="77777777" w:rsidR="00995A16" w:rsidRPr="00995A16" w:rsidRDefault="00995A16" w:rsidP="00DF25D9">
      <w:pPr>
        <w:pStyle w:val="Listaszerbekezds"/>
        <w:numPr>
          <w:ilvl w:val="0"/>
          <w:numId w:val="22"/>
        </w:numPr>
        <w:jc w:val="both"/>
        <w:rPr>
          <w:i/>
          <w:iCs/>
          <w:color w:val="auto"/>
          <w:lang w:eastAsia="hu-HU"/>
        </w:rPr>
      </w:pPr>
      <w:r w:rsidRPr="00995A16">
        <w:rPr>
          <w:color w:val="auto"/>
          <w:lang w:eastAsia="hu-HU"/>
        </w:rPr>
        <w:t>János Bolyai Research Scholarship of the Hungarian Academy of Sciences (2019-2022): The neurocognitive investigation of procedural learning in sequential decision making.</w:t>
      </w:r>
    </w:p>
    <w:p w14:paraId="1D170749" w14:textId="1CC04C8F" w:rsidR="00995A16" w:rsidRPr="00995A16" w:rsidRDefault="00995A16" w:rsidP="00DF25D9">
      <w:pPr>
        <w:pStyle w:val="Listaszerbekezds"/>
        <w:numPr>
          <w:ilvl w:val="0"/>
          <w:numId w:val="22"/>
        </w:numPr>
        <w:jc w:val="both"/>
        <w:rPr>
          <w:color w:val="auto"/>
          <w:lang w:eastAsia="hu-HU"/>
        </w:rPr>
      </w:pPr>
      <w:r w:rsidRPr="00995A16">
        <w:rPr>
          <w:color w:val="auto"/>
          <w:lang w:eastAsia="hu-HU"/>
        </w:rPr>
        <w:t>National Research, Development and Innovation Fund – OTKA FK 124412 (2017-2022): Probabilistic sequence learning in decision making: ERP and fMRI studies. Principal Investigator.</w:t>
      </w:r>
    </w:p>
    <w:p w14:paraId="177F43E7" w14:textId="77777777" w:rsidR="00995A16" w:rsidRPr="00995A16" w:rsidRDefault="00995A16" w:rsidP="00DF25D9">
      <w:pPr>
        <w:pStyle w:val="Listaszerbekezds"/>
        <w:numPr>
          <w:ilvl w:val="0"/>
          <w:numId w:val="22"/>
        </w:numPr>
        <w:jc w:val="both"/>
        <w:rPr>
          <w:color w:val="auto"/>
          <w:lang w:eastAsia="hu-HU"/>
        </w:rPr>
      </w:pPr>
      <w:r w:rsidRPr="00995A16">
        <w:rPr>
          <w:color w:val="auto"/>
          <w:lang w:eastAsia="hu-HU"/>
        </w:rPr>
        <w:t>MTA (Hungarian Academy of Sciences) Postdoctoral Research Programme (2015-2017): Investigation of the executive brain network with complex methods of cognitive neuroscience.</w:t>
      </w:r>
    </w:p>
    <w:p w14:paraId="085CBA3B" w14:textId="77777777" w:rsidR="00995A16" w:rsidRPr="00995A16" w:rsidRDefault="00995A16" w:rsidP="00DF25D9">
      <w:pPr>
        <w:pStyle w:val="Listaszerbekezds"/>
        <w:numPr>
          <w:ilvl w:val="0"/>
          <w:numId w:val="22"/>
        </w:numPr>
        <w:jc w:val="both"/>
        <w:rPr>
          <w:color w:val="auto"/>
          <w:lang w:eastAsia="hu-HU"/>
        </w:rPr>
      </w:pPr>
      <w:r w:rsidRPr="00995A16">
        <w:rPr>
          <w:color w:val="auto"/>
          <w:lang w:eastAsia="hu-HU"/>
        </w:rPr>
        <w:t xml:space="preserve">PhD Scholarship of </w:t>
      </w:r>
      <w:r w:rsidRPr="00995A16">
        <w:rPr>
          <w:color w:val="auto"/>
        </w:rPr>
        <w:t>Eötvös Loránd University (2009-2012).</w:t>
      </w:r>
    </w:p>
    <w:p w14:paraId="68611D95" w14:textId="77777777" w:rsidR="00995A16" w:rsidRPr="00995A16" w:rsidRDefault="00995A16" w:rsidP="00DF25D9">
      <w:pPr>
        <w:pStyle w:val="Listaszerbekezds"/>
        <w:numPr>
          <w:ilvl w:val="0"/>
          <w:numId w:val="22"/>
        </w:numPr>
        <w:jc w:val="both"/>
        <w:rPr>
          <w:color w:val="auto"/>
          <w:lang w:eastAsia="hu-HU"/>
        </w:rPr>
      </w:pPr>
      <w:r w:rsidRPr="00995A16">
        <w:rPr>
          <w:color w:val="auto"/>
          <w:lang w:eastAsia="hu-HU"/>
        </w:rPr>
        <w:t>Scholarship of the Hungarian Republic for outstanding scientific activity (2006-2009).</w:t>
      </w:r>
    </w:p>
    <w:p w14:paraId="456145BC" w14:textId="77777777" w:rsidR="00CE0CCB" w:rsidRPr="00995A16" w:rsidRDefault="00CE0CCB" w:rsidP="00DF25D9">
      <w:pPr>
        <w:pStyle w:val="Cmsor1"/>
        <w:rPr>
          <w:sz w:val="20"/>
          <w:lang w:val="en-US"/>
        </w:rPr>
      </w:pPr>
    </w:p>
    <w:p w14:paraId="11604A22" w14:textId="77777777" w:rsidR="004D5F2C" w:rsidRDefault="004D5F2C" w:rsidP="00DF25D9">
      <w:pPr>
        <w:rPr>
          <w:rFonts w:ascii="Times New Roman" w:hAnsi="Times New Roman"/>
          <w:b/>
          <w:sz w:val="20"/>
        </w:rPr>
      </w:pPr>
      <w:r>
        <w:rPr>
          <w:sz w:val="20"/>
        </w:rPr>
        <w:br w:type="page"/>
      </w:r>
    </w:p>
    <w:p w14:paraId="3FBD1603" w14:textId="531CC28C" w:rsidR="00050183" w:rsidRDefault="00702C3C" w:rsidP="00DF25D9">
      <w:pPr>
        <w:pStyle w:val="Cmsor1"/>
        <w:rPr>
          <w:sz w:val="20"/>
        </w:rPr>
      </w:pPr>
      <w:r w:rsidRPr="008C6EC6">
        <w:rPr>
          <w:sz w:val="20"/>
        </w:rPr>
        <w:lastRenderedPageBreak/>
        <w:t>SELECTED PUBLICATIONS</w:t>
      </w:r>
    </w:p>
    <w:p w14:paraId="6DB4FF6D" w14:textId="77777777" w:rsidR="0038227F" w:rsidRDefault="0038227F" w:rsidP="0038227F">
      <w:pPr>
        <w:rPr>
          <w:b/>
          <w:bCs/>
          <w:lang w:val="en-US"/>
        </w:rPr>
      </w:pPr>
    </w:p>
    <w:p w14:paraId="48E64705" w14:textId="4CF43C8F" w:rsidR="0038227F" w:rsidRDefault="0038227F" w:rsidP="00E4094C">
      <w:pPr>
        <w:jc w:val="both"/>
        <w:rPr>
          <w:lang w:val="en-US"/>
        </w:rPr>
      </w:pPr>
      <w:r w:rsidRPr="0038227F">
        <w:rPr>
          <w:b/>
          <w:bCs/>
          <w:lang w:val="en-US"/>
        </w:rPr>
        <w:t>Kóbor, A.</w:t>
      </w:r>
      <w:r w:rsidRPr="0038227F">
        <w:rPr>
          <w:lang w:val="en-US"/>
        </w:rPr>
        <w:t xml:space="preserve">, Janacsek, K., Hermann, P., Zavecz, Z., Varga, V., Csépe, V., Vidnyánszky, Z., Kovács, G., &amp; Nemeth, D. (2024). Finding pattern in the noise: Persistent implicit statistical knowledge impacts the processing of unpredictable stimuli. </w:t>
      </w:r>
      <w:r w:rsidRPr="003E7DDD">
        <w:rPr>
          <w:i/>
          <w:iCs/>
          <w:lang w:val="en-US"/>
        </w:rPr>
        <w:t>Journal of Cognitive Neuroscience, 36</w:t>
      </w:r>
      <w:r w:rsidRPr="0038227F">
        <w:rPr>
          <w:lang w:val="en-US"/>
        </w:rPr>
        <w:t>(7), 1239-1264.</w:t>
      </w:r>
    </w:p>
    <w:p w14:paraId="347C5D0B" w14:textId="77777777" w:rsidR="003E7DDD" w:rsidRDefault="003E7DDD" w:rsidP="00E4094C">
      <w:pPr>
        <w:jc w:val="both"/>
        <w:rPr>
          <w:lang w:val="en-US"/>
        </w:rPr>
      </w:pPr>
    </w:p>
    <w:p w14:paraId="7DCFFFF9" w14:textId="4DE54CFE" w:rsidR="003E7DDD" w:rsidRDefault="003E7DDD" w:rsidP="00E4094C">
      <w:pPr>
        <w:jc w:val="both"/>
        <w:rPr>
          <w:lang w:val="en-US"/>
        </w:rPr>
      </w:pPr>
      <w:r w:rsidRPr="003E7DDD">
        <w:rPr>
          <w:b/>
          <w:bCs/>
          <w:lang w:val="en-US"/>
        </w:rPr>
        <w:t>Kóbor, A.</w:t>
      </w:r>
      <w:r w:rsidRPr="003E7DDD">
        <w:rPr>
          <w:lang w:val="en-US"/>
        </w:rPr>
        <w:t>, Tóth-Fáber, E., Kardos, Z., Takács, Á., Éltet</w:t>
      </w:r>
      <w:r w:rsidRPr="003E7DDD">
        <w:rPr>
          <w:rFonts w:hint="eastAsia"/>
          <w:lang w:val="en-US"/>
        </w:rPr>
        <w:t>ő</w:t>
      </w:r>
      <w:r w:rsidRPr="003E7DDD">
        <w:rPr>
          <w:lang w:val="en-US"/>
        </w:rPr>
        <w:t xml:space="preserve">, N., Janacsek, K., Csépe, V., &amp; Nemeth, D. (2023). Deterministic and probabilistic regularities underlying risky choices are acquired in a changing decision context. </w:t>
      </w:r>
      <w:r w:rsidRPr="003E7DDD">
        <w:rPr>
          <w:i/>
          <w:iCs/>
          <w:lang w:val="en-US"/>
        </w:rPr>
        <w:t>Scientific Reports, 13</w:t>
      </w:r>
      <w:r w:rsidRPr="003E7DDD">
        <w:rPr>
          <w:lang w:val="en-US"/>
        </w:rPr>
        <w:t>, 1127.</w:t>
      </w:r>
    </w:p>
    <w:p w14:paraId="0C4F1E39" w14:textId="77777777" w:rsidR="003E7DDD" w:rsidRDefault="003E7DDD" w:rsidP="00E4094C">
      <w:pPr>
        <w:jc w:val="both"/>
        <w:rPr>
          <w:lang w:val="en-US"/>
        </w:rPr>
      </w:pPr>
    </w:p>
    <w:p w14:paraId="060E80BF" w14:textId="77777777" w:rsidR="003E7DDD" w:rsidRDefault="003E7DDD" w:rsidP="00E4094C">
      <w:pPr>
        <w:jc w:val="both"/>
        <w:rPr>
          <w:lang w:val="en-US"/>
        </w:rPr>
      </w:pPr>
      <w:r w:rsidRPr="00E15AEF">
        <w:rPr>
          <w:lang w:val="en-US"/>
        </w:rPr>
        <w:t xml:space="preserve">Horváth, K., Kardos, Z., Takács, Á., Csépe, V., Nemeth, D., Janacsek, K., &amp; </w:t>
      </w:r>
      <w:r w:rsidRPr="00E15AEF">
        <w:rPr>
          <w:b/>
          <w:bCs/>
          <w:lang w:val="en-US"/>
        </w:rPr>
        <w:t>Kóbor, A.</w:t>
      </w:r>
      <w:r w:rsidRPr="00E15AEF">
        <w:rPr>
          <w:lang w:val="en-US"/>
        </w:rPr>
        <w:t xml:space="preserve"> (2021). Error processing during the online retrieval of probabilistic sequence knowledge. </w:t>
      </w:r>
      <w:r w:rsidRPr="00E15AEF">
        <w:rPr>
          <w:i/>
          <w:iCs/>
          <w:lang w:val="en-US"/>
        </w:rPr>
        <w:t>Journal of Psychophysiology, 35</w:t>
      </w:r>
      <w:r w:rsidRPr="00E15AEF">
        <w:rPr>
          <w:lang w:val="en-US"/>
        </w:rPr>
        <w:t>(2), 61-75.</w:t>
      </w:r>
    </w:p>
    <w:p w14:paraId="2C0272D5" w14:textId="77777777" w:rsidR="0038227F" w:rsidRDefault="0038227F" w:rsidP="00E4094C">
      <w:pPr>
        <w:jc w:val="both"/>
        <w:rPr>
          <w:b/>
          <w:bCs/>
          <w:lang w:val="en-US"/>
        </w:rPr>
      </w:pPr>
    </w:p>
    <w:p w14:paraId="573CD1E4" w14:textId="453F6495" w:rsidR="0038227F" w:rsidRDefault="0038227F" w:rsidP="00E4094C">
      <w:pPr>
        <w:jc w:val="both"/>
        <w:rPr>
          <w:lang w:val="en-US"/>
        </w:rPr>
      </w:pPr>
      <w:r w:rsidRPr="00E15AEF">
        <w:rPr>
          <w:b/>
          <w:bCs/>
          <w:lang w:val="en-US"/>
        </w:rPr>
        <w:t>Kóbor, A.</w:t>
      </w:r>
      <w:r w:rsidRPr="00E15AEF">
        <w:rPr>
          <w:lang w:val="en-US"/>
        </w:rPr>
        <w:t xml:space="preserve">, Kardos, Z., Horváth, K., Janacsek, K., Takács, Á., Csépe, V., &amp; Nemeth, D. (2021). Implicit anticipation of probabilistic regularities: Larger CNV emerges for unpredictable events. </w:t>
      </w:r>
      <w:r w:rsidRPr="00ED41FA">
        <w:rPr>
          <w:i/>
          <w:iCs/>
          <w:lang w:val="en-US"/>
        </w:rPr>
        <w:t>Neuropsychologia, 156</w:t>
      </w:r>
      <w:r w:rsidRPr="00E15AEF">
        <w:rPr>
          <w:lang w:val="en-US"/>
        </w:rPr>
        <w:t>, 107826.</w:t>
      </w:r>
    </w:p>
    <w:p w14:paraId="4989C2AC" w14:textId="77777777" w:rsidR="0038227F" w:rsidRDefault="0038227F" w:rsidP="00E4094C">
      <w:pPr>
        <w:jc w:val="both"/>
        <w:rPr>
          <w:b/>
          <w:bCs/>
          <w:lang w:val="en-US"/>
        </w:rPr>
      </w:pPr>
    </w:p>
    <w:p w14:paraId="44FE226A" w14:textId="77777777" w:rsidR="0038227F" w:rsidRDefault="0038227F" w:rsidP="00E4094C">
      <w:pPr>
        <w:jc w:val="both"/>
        <w:rPr>
          <w:lang w:val="en-US"/>
        </w:rPr>
      </w:pPr>
      <w:r w:rsidRPr="00AD5288">
        <w:rPr>
          <w:b/>
          <w:bCs/>
          <w:lang w:val="en-US"/>
        </w:rPr>
        <w:t>Kóbor, A.</w:t>
      </w:r>
      <w:r w:rsidRPr="00D12C3F">
        <w:rPr>
          <w:lang w:val="en-US"/>
        </w:rPr>
        <w:t xml:space="preserve">, Horváth, K., Kardos, Z., Nemeth, D., &amp; Janacsek, K. (2020). Perceiving structure in unstructured stimuli: Implicitly acquired prior knowledge impacts the processing of unpredictable transitional probabilities. </w:t>
      </w:r>
      <w:r w:rsidRPr="00AD5288">
        <w:rPr>
          <w:i/>
          <w:iCs/>
          <w:lang w:val="en-US"/>
        </w:rPr>
        <w:t>Cognition, 205</w:t>
      </w:r>
      <w:r w:rsidRPr="00D12C3F">
        <w:rPr>
          <w:lang w:val="en-US"/>
        </w:rPr>
        <w:t>, 104413.</w:t>
      </w:r>
    </w:p>
    <w:p w14:paraId="74400641" w14:textId="77777777" w:rsidR="0038227F" w:rsidRDefault="0038227F" w:rsidP="00E4094C">
      <w:pPr>
        <w:jc w:val="both"/>
        <w:rPr>
          <w:b/>
          <w:bCs/>
          <w:lang w:val="en-US"/>
        </w:rPr>
      </w:pPr>
    </w:p>
    <w:p w14:paraId="0A0D412E" w14:textId="3888D429" w:rsidR="0038227F" w:rsidRDefault="0038227F" w:rsidP="00E4094C">
      <w:pPr>
        <w:jc w:val="both"/>
        <w:rPr>
          <w:lang w:val="en-US"/>
        </w:rPr>
      </w:pPr>
      <w:r w:rsidRPr="00E15AEF">
        <w:rPr>
          <w:b/>
          <w:bCs/>
          <w:lang w:val="en-US"/>
        </w:rPr>
        <w:t>Kóbor, A.</w:t>
      </w:r>
      <w:r w:rsidRPr="00E15AEF">
        <w:rPr>
          <w:lang w:val="en-US"/>
        </w:rPr>
        <w:t xml:space="preserve">, Takács, Á., Kardos, Z., Janacsek, K., Horváth, K., Csépe, V., &amp; Nemeth, D. (2018). ERPs differentiate the sensitivity to statistical probabilities and the learning of sequential structures during procedural learning. </w:t>
      </w:r>
      <w:r w:rsidRPr="00E15AEF">
        <w:rPr>
          <w:i/>
          <w:iCs/>
          <w:lang w:val="en-US"/>
        </w:rPr>
        <w:t>Biological Psychology, 135</w:t>
      </w:r>
      <w:r w:rsidRPr="00E15AEF">
        <w:rPr>
          <w:lang w:val="en-US"/>
        </w:rPr>
        <w:t>, 180-193.</w:t>
      </w:r>
    </w:p>
    <w:p w14:paraId="623500B8" w14:textId="77777777" w:rsidR="0038227F" w:rsidRDefault="0038227F" w:rsidP="00E4094C">
      <w:pPr>
        <w:jc w:val="both"/>
        <w:rPr>
          <w:lang w:val="en-US"/>
        </w:rPr>
      </w:pPr>
    </w:p>
    <w:p w14:paraId="09FA4613" w14:textId="77777777" w:rsidR="0038227F" w:rsidRPr="00E15AEF" w:rsidRDefault="0038227F" w:rsidP="00E4094C">
      <w:pPr>
        <w:jc w:val="both"/>
        <w:rPr>
          <w:lang w:val="en-US"/>
        </w:rPr>
      </w:pPr>
      <w:r w:rsidRPr="00E15AEF">
        <w:rPr>
          <w:b/>
          <w:bCs/>
          <w:lang w:val="en-US"/>
        </w:rPr>
        <w:t>Kóbor, A.</w:t>
      </w:r>
      <w:r w:rsidRPr="00E15AEF">
        <w:rPr>
          <w:lang w:val="en-US"/>
        </w:rPr>
        <w:t xml:space="preserve">, Janacsek, K., Takács, Á., &amp; Nemeth, D. (2017). Statistical learning leads to persistent memory: Evidence for one-year consolidation. </w:t>
      </w:r>
      <w:r w:rsidRPr="00E15AEF">
        <w:rPr>
          <w:i/>
          <w:iCs/>
          <w:lang w:val="en-US"/>
        </w:rPr>
        <w:t>Scientific Reports, 7</w:t>
      </w:r>
      <w:r w:rsidRPr="00E15AEF">
        <w:rPr>
          <w:lang w:val="en-US"/>
        </w:rPr>
        <w:t>, 760.</w:t>
      </w:r>
    </w:p>
    <w:p w14:paraId="12CF5763" w14:textId="77777777" w:rsidR="0038227F" w:rsidRDefault="0038227F" w:rsidP="00E4094C">
      <w:pPr>
        <w:jc w:val="both"/>
        <w:rPr>
          <w:lang w:val="en-US"/>
        </w:rPr>
      </w:pPr>
    </w:p>
    <w:p w14:paraId="37583EE4" w14:textId="77777777" w:rsidR="0038227F" w:rsidRDefault="0038227F" w:rsidP="00E4094C">
      <w:pPr>
        <w:jc w:val="both"/>
        <w:rPr>
          <w:lang w:val="en-US"/>
        </w:rPr>
      </w:pPr>
      <w:r w:rsidRPr="005141E1">
        <w:rPr>
          <w:b/>
          <w:bCs/>
          <w:lang w:val="en-US"/>
        </w:rPr>
        <w:t>Kóbor, A.</w:t>
      </w:r>
      <w:r w:rsidRPr="004A6037">
        <w:rPr>
          <w:lang w:val="en-US"/>
        </w:rPr>
        <w:t xml:space="preserve">, Takács, Á., Janacsek, K., Németh, D., Honbolygó, F., &amp; Csépe, V. (2015). Different strategies underlying uncertain decision making: Higher executive performance is associated with enhanced feedback-related negativity. </w:t>
      </w:r>
      <w:r w:rsidRPr="005141E1">
        <w:rPr>
          <w:i/>
          <w:iCs/>
          <w:lang w:val="en-US"/>
        </w:rPr>
        <w:t>Psychophysiology, 52</w:t>
      </w:r>
      <w:r w:rsidRPr="004A6037">
        <w:rPr>
          <w:lang w:val="en-US"/>
        </w:rPr>
        <w:t>(3), 367-377.</w:t>
      </w:r>
    </w:p>
    <w:p w14:paraId="685D3169" w14:textId="77777777" w:rsidR="003E7DDD" w:rsidRDefault="003E7DDD" w:rsidP="00E4094C">
      <w:pPr>
        <w:jc w:val="both"/>
        <w:rPr>
          <w:lang w:val="en-US"/>
        </w:rPr>
      </w:pPr>
    </w:p>
    <w:p w14:paraId="55ADC765" w14:textId="77777777" w:rsidR="003E7DDD" w:rsidRDefault="003E7DDD" w:rsidP="00E4094C">
      <w:pPr>
        <w:jc w:val="both"/>
        <w:rPr>
          <w:lang w:val="en-US"/>
        </w:rPr>
      </w:pPr>
      <w:r w:rsidRPr="005141E1">
        <w:rPr>
          <w:b/>
          <w:bCs/>
          <w:lang w:val="en-US"/>
        </w:rPr>
        <w:t>Kóbor, A.</w:t>
      </w:r>
      <w:r w:rsidRPr="004A6037">
        <w:rPr>
          <w:lang w:val="en-US"/>
        </w:rPr>
        <w:t>, Takács, Á., Bryce, D., Szűcs, D., Honbolygó, F., Nagy, P., &amp; Csépe, V. (2015). Children with ADHD show impairments in multiple stages of information processing in a Stroop task: An ERP study</w:t>
      </w:r>
      <w:r w:rsidRPr="005141E1">
        <w:rPr>
          <w:i/>
          <w:iCs/>
          <w:lang w:val="en-US"/>
        </w:rPr>
        <w:t>. Developmental Neuropsychology, 40</w:t>
      </w:r>
      <w:r w:rsidRPr="004A6037">
        <w:rPr>
          <w:lang w:val="en-US"/>
        </w:rPr>
        <w:t>(6), 329-347.</w:t>
      </w:r>
    </w:p>
    <w:p w14:paraId="51579A00" w14:textId="77777777" w:rsidR="0038227F" w:rsidRDefault="0038227F" w:rsidP="00E4094C">
      <w:pPr>
        <w:jc w:val="both"/>
        <w:rPr>
          <w:lang w:val="en-US"/>
        </w:rPr>
      </w:pPr>
    </w:p>
    <w:p w14:paraId="28BBD163" w14:textId="77777777" w:rsidR="0038227F" w:rsidRDefault="0038227F" w:rsidP="00E4094C">
      <w:pPr>
        <w:jc w:val="both"/>
        <w:rPr>
          <w:lang w:val="en-US"/>
        </w:rPr>
      </w:pPr>
      <w:r w:rsidRPr="00A92D2B">
        <w:rPr>
          <w:lang w:val="en-US"/>
        </w:rPr>
        <w:t xml:space="preserve">Takács, Á., </w:t>
      </w:r>
      <w:r w:rsidRPr="005141E1">
        <w:rPr>
          <w:b/>
          <w:bCs/>
          <w:lang w:val="en-US"/>
        </w:rPr>
        <w:t>Kóbor, A.</w:t>
      </w:r>
      <w:r w:rsidRPr="00A92D2B">
        <w:rPr>
          <w:lang w:val="en-US"/>
        </w:rPr>
        <w:t xml:space="preserve">, Tárnok, Zs., &amp; Csépe, V. (2014). Verbal fluency in children with ADHD: Strategy using and temporal properties. </w:t>
      </w:r>
      <w:r w:rsidRPr="005141E1">
        <w:rPr>
          <w:i/>
          <w:iCs/>
          <w:lang w:val="en-US"/>
        </w:rPr>
        <w:t>Child Neuropsychology, 20</w:t>
      </w:r>
      <w:r w:rsidRPr="00A92D2B">
        <w:rPr>
          <w:lang w:val="en-US"/>
        </w:rPr>
        <w:t>(4), 415-429.</w:t>
      </w:r>
    </w:p>
    <w:p w14:paraId="1F88EF98" w14:textId="77777777" w:rsidR="0038227F" w:rsidRDefault="0038227F" w:rsidP="00E4094C">
      <w:pPr>
        <w:jc w:val="both"/>
        <w:rPr>
          <w:lang w:val="en-US"/>
        </w:rPr>
      </w:pPr>
    </w:p>
    <w:p w14:paraId="3918DD9B" w14:textId="2B29663C" w:rsidR="0038227F" w:rsidRPr="00E15AEF" w:rsidRDefault="0038227F" w:rsidP="00E4094C">
      <w:pPr>
        <w:jc w:val="both"/>
        <w:rPr>
          <w:lang w:val="en-US"/>
        </w:rPr>
      </w:pPr>
      <w:r w:rsidRPr="005141E1">
        <w:rPr>
          <w:b/>
          <w:bCs/>
          <w:lang w:val="en-US"/>
        </w:rPr>
        <w:t>Kóbor, A.</w:t>
      </w:r>
      <w:r w:rsidRPr="00A92D2B">
        <w:rPr>
          <w:lang w:val="en-US"/>
        </w:rPr>
        <w:t xml:space="preserve">, Takács, Á., &amp; Urbán, R. (2013). The Bifactor Model of the Strengths and Difficulties Questionnaire. </w:t>
      </w:r>
      <w:r w:rsidRPr="005141E1">
        <w:rPr>
          <w:i/>
          <w:iCs/>
          <w:lang w:val="en-US"/>
        </w:rPr>
        <w:t>European Journal of Psychological Assessment, 29</w:t>
      </w:r>
      <w:r w:rsidRPr="00A92D2B">
        <w:rPr>
          <w:lang w:val="en-US"/>
        </w:rPr>
        <w:t>(4), 229-307.</w:t>
      </w:r>
    </w:p>
    <w:p w14:paraId="5704EF1C" w14:textId="77777777" w:rsidR="00FA6D64" w:rsidRPr="00FA6D64" w:rsidRDefault="00FA6D64" w:rsidP="003E7DDD"/>
    <w:sectPr w:rsidR="00FA6D64" w:rsidRPr="00FA6D64" w:rsidSect="00835531">
      <w:pgSz w:w="11894" w:h="16834" w:code="9"/>
      <w:pgMar w:top="964" w:right="964" w:bottom="964" w:left="9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7593D" w14:textId="77777777" w:rsidR="00035A9D" w:rsidRDefault="00035A9D">
      <w:r>
        <w:separator/>
      </w:r>
    </w:p>
  </w:endnote>
  <w:endnote w:type="continuationSeparator" w:id="0">
    <w:p w14:paraId="78CE8168" w14:textId="77777777" w:rsidR="00035A9D" w:rsidRDefault="0003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B5EB" w14:textId="77777777" w:rsidR="00035A9D" w:rsidRDefault="00035A9D">
      <w:r>
        <w:separator/>
      </w:r>
    </w:p>
  </w:footnote>
  <w:footnote w:type="continuationSeparator" w:id="0">
    <w:p w14:paraId="7497F91F" w14:textId="77777777" w:rsidR="00035A9D" w:rsidRDefault="00035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14EA"/>
    <w:multiLevelType w:val="hybridMultilevel"/>
    <w:tmpl w:val="59B60786"/>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AE27DA"/>
    <w:multiLevelType w:val="hybridMultilevel"/>
    <w:tmpl w:val="1DDA79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A3C372A"/>
    <w:multiLevelType w:val="multilevel"/>
    <w:tmpl w:val="002E2A58"/>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CD41F38"/>
    <w:multiLevelType w:val="hybridMultilevel"/>
    <w:tmpl w:val="B53EBB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EB41184"/>
    <w:multiLevelType w:val="hybridMultilevel"/>
    <w:tmpl w:val="87E005F2"/>
    <w:lvl w:ilvl="0" w:tplc="040E0001">
      <w:start w:val="1"/>
      <w:numFmt w:val="bullet"/>
      <w:lvlText w:val=""/>
      <w:lvlJc w:val="left"/>
      <w:pPr>
        <w:ind w:left="1040" w:hanging="360"/>
      </w:pPr>
      <w:rPr>
        <w:rFonts w:ascii="Symbol" w:hAnsi="Symbol" w:hint="default"/>
      </w:rPr>
    </w:lvl>
    <w:lvl w:ilvl="1" w:tplc="040E0003" w:tentative="1">
      <w:start w:val="1"/>
      <w:numFmt w:val="bullet"/>
      <w:lvlText w:val="o"/>
      <w:lvlJc w:val="left"/>
      <w:pPr>
        <w:ind w:left="1760" w:hanging="360"/>
      </w:pPr>
      <w:rPr>
        <w:rFonts w:ascii="Courier New" w:hAnsi="Courier New" w:cs="Courier New" w:hint="default"/>
      </w:rPr>
    </w:lvl>
    <w:lvl w:ilvl="2" w:tplc="040E0005" w:tentative="1">
      <w:start w:val="1"/>
      <w:numFmt w:val="bullet"/>
      <w:lvlText w:val=""/>
      <w:lvlJc w:val="left"/>
      <w:pPr>
        <w:ind w:left="2480" w:hanging="360"/>
      </w:pPr>
      <w:rPr>
        <w:rFonts w:ascii="Wingdings" w:hAnsi="Wingdings" w:hint="default"/>
      </w:rPr>
    </w:lvl>
    <w:lvl w:ilvl="3" w:tplc="040E0001" w:tentative="1">
      <w:start w:val="1"/>
      <w:numFmt w:val="bullet"/>
      <w:lvlText w:val=""/>
      <w:lvlJc w:val="left"/>
      <w:pPr>
        <w:ind w:left="3200" w:hanging="360"/>
      </w:pPr>
      <w:rPr>
        <w:rFonts w:ascii="Symbol" w:hAnsi="Symbol" w:hint="default"/>
      </w:rPr>
    </w:lvl>
    <w:lvl w:ilvl="4" w:tplc="040E0003" w:tentative="1">
      <w:start w:val="1"/>
      <w:numFmt w:val="bullet"/>
      <w:lvlText w:val="o"/>
      <w:lvlJc w:val="left"/>
      <w:pPr>
        <w:ind w:left="3920" w:hanging="360"/>
      </w:pPr>
      <w:rPr>
        <w:rFonts w:ascii="Courier New" w:hAnsi="Courier New" w:cs="Courier New" w:hint="default"/>
      </w:rPr>
    </w:lvl>
    <w:lvl w:ilvl="5" w:tplc="040E0005" w:tentative="1">
      <w:start w:val="1"/>
      <w:numFmt w:val="bullet"/>
      <w:lvlText w:val=""/>
      <w:lvlJc w:val="left"/>
      <w:pPr>
        <w:ind w:left="4640" w:hanging="360"/>
      </w:pPr>
      <w:rPr>
        <w:rFonts w:ascii="Wingdings" w:hAnsi="Wingdings" w:hint="default"/>
      </w:rPr>
    </w:lvl>
    <w:lvl w:ilvl="6" w:tplc="040E0001" w:tentative="1">
      <w:start w:val="1"/>
      <w:numFmt w:val="bullet"/>
      <w:lvlText w:val=""/>
      <w:lvlJc w:val="left"/>
      <w:pPr>
        <w:ind w:left="5360" w:hanging="360"/>
      </w:pPr>
      <w:rPr>
        <w:rFonts w:ascii="Symbol" w:hAnsi="Symbol" w:hint="default"/>
      </w:rPr>
    </w:lvl>
    <w:lvl w:ilvl="7" w:tplc="040E0003" w:tentative="1">
      <w:start w:val="1"/>
      <w:numFmt w:val="bullet"/>
      <w:lvlText w:val="o"/>
      <w:lvlJc w:val="left"/>
      <w:pPr>
        <w:ind w:left="6080" w:hanging="360"/>
      </w:pPr>
      <w:rPr>
        <w:rFonts w:ascii="Courier New" w:hAnsi="Courier New" w:cs="Courier New" w:hint="default"/>
      </w:rPr>
    </w:lvl>
    <w:lvl w:ilvl="8" w:tplc="040E0005" w:tentative="1">
      <w:start w:val="1"/>
      <w:numFmt w:val="bullet"/>
      <w:lvlText w:val=""/>
      <w:lvlJc w:val="left"/>
      <w:pPr>
        <w:ind w:left="6800" w:hanging="360"/>
      </w:pPr>
      <w:rPr>
        <w:rFonts w:ascii="Wingdings" w:hAnsi="Wingdings" w:hint="default"/>
      </w:rPr>
    </w:lvl>
  </w:abstractNum>
  <w:abstractNum w:abstractNumId="5" w15:restartNumberingAfterBreak="0">
    <w:nsid w:val="21BA2550"/>
    <w:multiLevelType w:val="hybridMultilevel"/>
    <w:tmpl w:val="45068D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2677C9B"/>
    <w:multiLevelType w:val="hybridMultilevel"/>
    <w:tmpl w:val="43AA39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6472268"/>
    <w:multiLevelType w:val="multilevel"/>
    <w:tmpl w:val="5B8A26C6"/>
    <w:lvl w:ilvl="0">
      <w:start w:val="1998"/>
      <w:numFmt w:val="decimal"/>
      <w:lvlText w:val="%1"/>
      <w:lvlJc w:val="left"/>
      <w:pPr>
        <w:tabs>
          <w:tab w:val="num" w:pos="1440"/>
        </w:tabs>
        <w:ind w:left="1440" w:hanging="1440"/>
      </w:pPr>
      <w:rPr>
        <w:rFonts w:hint="default"/>
        <w:sz w:val="22"/>
      </w:rPr>
    </w:lvl>
    <w:lvl w:ilvl="1">
      <w:start w:val="2000"/>
      <w:numFmt w:val="decimal"/>
      <w:lvlText w:val="%1-%2"/>
      <w:lvlJc w:val="left"/>
      <w:pPr>
        <w:tabs>
          <w:tab w:val="num" w:pos="1440"/>
        </w:tabs>
        <w:ind w:left="1440" w:hanging="1440"/>
      </w:pPr>
      <w:rPr>
        <w:rFonts w:hint="default"/>
        <w:sz w:val="22"/>
      </w:rPr>
    </w:lvl>
    <w:lvl w:ilvl="2">
      <w:start w:val="1"/>
      <w:numFmt w:val="decimal"/>
      <w:lvlText w:val="%1-%2.%3"/>
      <w:lvlJc w:val="left"/>
      <w:pPr>
        <w:tabs>
          <w:tab w:val="num" w:pos="1440"/>
        </w:tabs>
        <w:ind w:left="1440" w:hanging="1440"/>
      </w:pPr>
      <w:rPr>
        <w:rFonts w:hint="default"/>
        <w:sz w:val="22"/>
      </w:rPr>
    </w:lvl>
    <w:lvl w:ilvl="3">
      <w:start w:val="1"/>
      <w:numFmt w:val="decimal"/>
      <w:lvlText w:val="%1-%2.%3.%4"/>
      <w:lvlJc w:val="left"/>
      <w:pPr>
        <w:tabs>
          <w:tab w:val="num" w:pos="1440"/>
        </w:tabs>
        <w:ind w:left="1440" w:hanging="1440"/>
      </w:pPr>
      <w:rPr>
        <w:rFonts w:hint="default"/>
        <w:sz w:val="22"/>
      </w:rPr>
    </w:lvl>
    <w:lvl w:ilvl="4">
      <w:start w:val="1"/>
      <w:numFmt w:val="decimal"/>
      <w:lvlText w:val="%1-%2.%3.%4.%5"/>
      <w:lvlJc w:val="left"/>
      <w:pPr>
        <w:tabs>
          <w:tab w:val="num" w:pos="1440"/>
        </w:tabs>
        <w:ind w:left="1440" w:hanging="14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8" w15:restartNumberingAfterBreak="0">
    <w:nsid w:val="297C3D01"/>
    <w:multiLevelType w:val="multilevel"/>
    <w:tmpl w:val="1EF27736"/>
    <w:lvl w:ilvl="0">
      <w:start w:val="1975"/>
      <w:numFmt w:val="decimal"/>
      <w:lvlText w:val="%1"/>
      <w:lvlJc w:val="left"/>
      <w:pPr>
        <w:tabs>
          <w:tab w:val="num" w:pos="2160"/>
        </w:tabs>
        <w:ind w:left="2160" w:hanging="2160"/>
      </w:pPr>
      <w:rPr>
        <w:rFonts w:hint="default"/>
      </w:rPr>
    </w:lvl>
    <w:lvl w:ilvl="1">
      <w:start w:val="8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ACF7040"/>
    <w:multiLevelType w:val="hybridMultilevel"/>
    <w:tmpl w:val="4358F0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14A0EC2"/>
    <w:multiLevelType w:val="hybridMultilevel"/>
    <w:tmpl w:val="03BE0B88"/>
    <w:lvl w:ilvl="0" w:tplc="CBC001A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5C75D77"/>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12" w15:restartNumberingAfterBreak="0">
    <w:nsid w:val="39232F5E"/>
    <w:multiLevelType w:val="singleLevel"/>
    <w:tmpl w:val="324A8B66"/>
    <w:lvl w:ilvl="0">
      <w:start w:val="1"/>
      <w:numFmt w:val="decimal"/>
      <w:lvlText w:val="%1."/>
      <w:lvlJc w:val="left"/>
      <w:pPr>
        <w:tabs>
          <w:tab w:val="num" w:pos="360"/>
        </w:tabs>
        <w:ind w:left="360" w:hanging="360"/>
      </w:pPr>
      <w:rPr>
        <w:rFonts w:ascii="Times New Roman" w:hAnsi="Times New Roman" w:hint="default"/>
        <w:b/>
        <w:i/>
        <w:sz w:val="22"/>
      </w:rPr>
    </w:lvl>
  </w:abstractNum>
  <w:abstractNum w:abstractNumId="13" w15:restartNumberingAfterBreak="0">
    <w:nsid w:val="3C136A71"/>
    <w:multiLevelType w:val="singleLevel"/>
    <w:tmpl w:val="BC6277A0"/>
    <w:lvl w:ilvl="0">
      <w:start w:val="1"/>
      <w:numFmt w:val="decimal"/>
      <w:lvlText w:val="%1."/>
      <w:lvlJc w:val="left"/>
      <w:pPr>
        <w:tabs>
          <w:tab w:val="num" w:pos="360"/>
        </w:tabs>
        <w:ind w:left="360" w:hanging="360"/>
      </w:pPr>
      <w:rPr>
        <w:rFonts w:ascii="Times New Roman" w:hAnsi="Times New Roman" w:hint="default"/>
        <w:b w:val="0"/>
        <w:i/>
        <w:sz w:val="22"/>
      </w:rPr>
    </w:lvl>
  </w:abstractNum>
  <w:abstractNum w:abstractNumId="14" w15:restartNumberingAfterBreak="0">
    <w:nsid w:val="3D6C15B3"/>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21B4DB0"/>
    <w:multiLevelType w:val="hybridMultilevel"/>
    <w:tmpl w:val="41828D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28523E7"/>
    <w:multiLevelType w:val="hybridMultilevel"/>
    <w:tmpl w:val="7A522C62"/>
    <w:lvl w:ilvl="0" w:tplc="040E0011">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4807765F"/>
    <w:multiLevelType w:val="hybridMultilevel"/>
    <w:tmpl w:val="BB1CA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4715DF"/>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19" w15:restartNumberingAfterBreak="0">
    <w:nsid w:val="53D72885"/>
    <w:multiLevelType w:val="hybridMultilevel"/>
    <w:tmpl w:val="52D667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6D02961"/>
    <w:multiLevelType w:val="multilevel"/>
    <w:tmpl w:val="52B0BE38"/>
    <w:lvl w:ilvl="0">
      <w:start w:val="1998"/>
      <w:numFmt w:val="decimal"/>
      <w:lvlText w:val="%1"/>
      <w:lvlJc w:val="left"/>
      <w:pPr>
        <w:tabs>
          <w:tab w:val="num" w:pos="945"/>
        </w:tabs>
        <w:ind w:left="945" w:hanging="945"/>
      </w:pPr>
      <w:rPr>
        <w:rFonts w:hint="default"/>
      </w:rPr>
    </w:lvl>
    <w:lvl w:ilvl="1">
      <w:start w:val="2000"/>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7564771"/>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FEB03E4"/>
    <w:multiLevelType w:val="hybridMultilevel"/>
    <w:tmpl w:val="DECCF1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245464A"/>
    <w:multiLevelType w:val="hybridMultilevel"/>
    <w:tmpl w:val="AC6080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5F70859"/>
    <w:multiLevelType w:val="hybridMultilevel"/>
    <w:tmpl w:val="DB10B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6851B2"/>
    <w:multiLevelType w:val="multilevel"/>
    <w:tmpl w:val="A4560696"/>
    <w:lvl w:ilvl="0">
      <w:start w:val="2000"/>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8055E21"/>
    <w:multiLevelType w:val="multilevel"/>
    <w:tmpl w:val="9F82DD7E"/>
    <w:lvl w:ilvl="0">
      <w:start w:val="2000"/>
      <w:numFmt w:val="decimal"/>
      <w:lvlText w:val="%1-"/>
      <w:lvlJc w:val="left"/>
      <w:pPr>
        <w:tabs>
          <w:tab w:val="num" w:pos="1005"/>
        </w:tabs>
        <w:ind w:left="1005" w:hanging="1005"/>
      </w:pPr>
      <w:rPr>
        <w:rFonts w:hint="default"/>
      </w:rPr>
    </w:lvl>
    <w:lvl w:ilvl="1">
      <w:start w:val="200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4A66544"/>
    <w:multiLevelType w:val="hybridMultilevel"/>
    <w:tmpl w:val="696857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CBE5369"/>
    <w:multiLevelType w:val="multilevel"/>
    <w:tmpl w:val="4386FDA2"/>
    <w:lvl w:ilvl="0">
      <w:start w:val="2000"/>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F454E8F"/>
    <w:multiLevelType w:val="multilevel"/>
    <w:tmpl w:val="158612C8"/>
    <w:lvl w:ilvl="0">
      <w:start w:val="2000"/>
      <w:numFmt w:val="decimal"/>
      <w:lvlText w:val="%1"/>
      <w:lvlJc w:val="left"/>
      <w:pPr>
        <w:tabs>
          <w:tab w:val="num" w:pos="960"/>
        </w:tabs>
        <w:ind w:left="960" w:hanging="960"/>
      </w:pPr>
      <w:rPr>
        <w:rFonts w:hint="default"/>
      </w:rPr>
    </w:lvl>
    <w:lvl w:ilvl="1">
      <w:start w:val="2004"/>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F482E86"/>
    <w:multiLevelType w:val="multilevel"/>
    <w:tmpl w:val="2924D79A"/>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b/>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95547695">
    <w:abstractNumId w:val="13"/>
  </w:num>
  <w:num w:numId="2" w16cid:durableId="1086268999">
    <w:abstractNumId w:val="21"/>
  </w:num>
  <w:num w:numId="3" w16cid:durableId="369767763">
    <w:abstractNumId w:val="14"/>
  </w:num>
  <w:num w:numId="4" w16cid:durableId="1675570225">
    <w:abstractNumId w:val="12"/>
  </w:num>
  <w:num w:numId="5" w16cid:durableId="1070349901">
    <w:abstractNumId w:val="18"/>
  </w:num>
  <w:num w:numId="6" w16cid:durableId="1784225238">
    <w:abstractNumId w:val="11"/>
  </w:num>
  <w:num w:numId="7" w16cid:durableId="82533028">
    <w:abstractNumId w:val="7"/>
  </w:num>
  <w:num w:numId="8" w16cid:durableId="748893219">
    <w:abstractNumId w:val="25"/>
  </w:num>
  <w:num w:numId="9" w16cid:durableId="930700500">
    <w:abstractNumId w:val="28"/>
  </w:num>
  <w:num w:numId="10" w16cid:durableId="324356827">
    <w:abstractNumId w:val="20"/>
  </w:num>
  <w:num w:numId="11" w16cid:durableId="1874683776">
    <w:abstractNumId w:val="29"/>
  </w:num>
  <w:num w:numId="12" w16cid:durableId="976691547">
    <w:abstractNumId w:val="30"/>
  </w:num>
  <w:num w:numId="13" w16cid:durableId="1872449770">
    <w:abstractNumId w:val="26"/>
  </w:num>
  <w:num w:numId="14" w16cid:durableId="875236077">
    <w:abstractNumId w:val="17"/>
  </w:num>
  <w:num w:numId="15" w16cid:durableId="213588786">
    <w:abstractNumId w:val="8"/>
  </w:num>
  <w:num w:numId="16" w16cid:durableId="313489351">
    <w:abstractNumId w:val="10"/>
  </w:num>
  <w:num w:numId="17" w16cid:durableId="1930849472">
    <w:abstractNumId w:val="2"/>
  </w:num>
  <w:num w:numId="18" w16cid:durableId="1354066873">
    <w:abstractNumId w:val="6"/>
  </w:num>
  <w:num w:numId="19" w16cid:durableId="1879078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265951">
    <w:abstractNumId w:val="24"/>
  </w:num>
  <w:num w:numId="21" w16cid:durableId="458115117">
    <w:abstractNumId w:val="19"/>
  </w:num>
  <w:num w:numId="22" w16cid:durableId="152914258">
    <w:abstractNumId w:val="9"/>
  </w:num>
  <w:num w:numId="23" w16cid:durableId="520053259">
    <w:abstractNumId w:val="23"/>
  </w:num>
  <w:num w:numId="24" w16cid:durableId="1754013871">
    <w:abstractNumId w:val="15"/>
  </w:num>
  <w:num w:numId="25" w16cid:durableId="193933166">
    <w:abstractNumId w:val="16"/>
  </w:num>
  <w:num w:numId="26" w16cid:durableId="2023241090">
    <w:abstractNumId w:val="27"/>
  </w:num>
  <w:num w:numId="27" w16cid:durableId="1453672611">
    <w:abstractNumId w:val="4"/>
  </w:num>
  <w:num w:numId="28" w16cid:durableId="987318680">
    <w:abstractNumId w:val="5"/>
  </w:num>
  <w:num w:numId="29" w16cid:durableId="886646401">
    <w:abstractNumId w:val="22"/>
  </w:num>
  <w:num w:numId="30" w16cid:durableId="1521509309">
    <w:abstractNumId w:val="1"/>
  </w:num>
  <w:num w:numId="31" w16cid:durableId="303394050">
    <w:abstractNumId w:val="0"/>
  </w:num>
  <w:num w:numId="32" w16cid:durableId="2060977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6F"/>
    <w:rsid w:val="00015CF9"/>
    <w:rsid w:val="00032DFF"/>
    <w:rsid w:val="000335F7"/>
    <w:rsid w:val="00035A9D"/>
    <w:rsid w:val="00050183"/>
    <w:rsid w:val="0005258F"/>
    <w:rsid w:val="00066980"/>
    <w:rsid w:val="000706DA"/>
    <w:rsid w:val="000978E7"/>
    <w:rsid w:val="000A1E08"/>
    <w:rsid w:val="000A4480"/>
    <w:rsid w:val="000D5C65"/>
    <w:rsid w:val="000E59F6"/>
    <w:rsid w:val="000F59D7"/>
    <w:rsid w:val="001160C7"/>
    <w:rsid w:val="00165931"/>
    <w:rsid w:val="001729F3"/>
    <w:rsid w:val="00181086"/>
    <w:rsid w:val="001A080C"/>
    <w:rsid w:val="001B57EC"/>
    <w:rsid w:val="001C1E05"/>
    <w:rsid w:val="001C566B"/>
    <w:rsid w:val="001D45B1"/>
    <w:rsid w:val="0023287F"/>
    <w:rsid w:val="00237639"/>
    <w:rsid w:val="00237741"/>
    <w:rsid w:val="0026062F"/>
    <w:rsid w:val="002B66E3"/>
    <w:rsid w:val="002E02CD"/>
    <w:rsid w:val="002E6F25"/>
    <w:rsid w:val="002F0373"/>
    <w:rsid w:val="00303D99"/>
    <w:rsid w:val="00353D04"/>
    <w:rsid w:val="00360902"/>
    <w:rsid w:val="00360D87"/>
    <w:rsid w:val="00371CE2"/>
    <w:rsid w:val="0038227F"/>
    <w:rsid w:val="003827AA"/>
    <w:rsid w:val="00392CAF"/>
    <w:rsid w:val="003978F6"/>
    <w:rsid w:val="003B0934"/>
    <w:rsid w:val="003D1CBA"/>
    <w:rsid w:val="003E7DDD"/>
    <w:rsid w:val="004311BD"/>
    <w:rsid w:val="0045317C"/>
    <w:rsid w:val="00464385"/>
    <w:rsid w:val="00471CC6"/>
    <w:rsid w:val="0047313B"/>
    <w:rsid w:val="00486C9D"/>
    <w:rsid w:val="00486DAE"/>
    <w:rsid w:val="00491740"/>
    <w:rsid w:val="004B35FC"/>
    <w:rsid w:val="004D5F2C"/>
    <w:rsid w:val="004F57C5"/>
    <w:rsid w:val="004F72C6"/>
    <w:rsid w:val="004F749C"/>
    <w:rsid w:val="0050030E"/>
    <w:rsid w:val="00507404"/>
    <w:rsid w:val="0052380E"/>
    <w:rsid w:val="0054246A"/>
    <w:rsid w:val="00556424"/>
    <w:rsid w:val="00576002"/>
    <w:rsid w:val="00582ED2"/>
    <w:rsid w:val="0059089A"/>
    <w:rsid w:val="00593166"/>
    <w:rsid w:val="005C7714"/>
    <w:rsid w:val="005D3B6C"/>
    <w:rsid w:val="005F0869"/>
    <w:rsid w:val="00623783"/>
    <w:rsid w:val="006566A2"/>
    <w:rsid w:val="0066723B"/>
    <w:rsid w:val="00676D46"/>
    <w:rsid w:val="006A2C80"/>
    <w:rsid w:val="006A5256"/>
    <w:rsid w:val="006B72F7"/>
    <w:rsid w:val="006C04C8"/>
    <w:rsid w:val="006D225E"/>
    <w:rsid w:val="006F48D5"/>
    <w:rsid w:val="00702C3C"/>
    <w:rsid w:val="00703351"/>
    <w:rsid w:val="0070718A"/>
    <w:rsid w:val="007121B9"/>
    <w:rsid w:val="00722353"/>
    <w:rsid w:val="00727B8F"/>
    <w:rsid w:val="007458ED"/>
    <w:rsid w:val="007459B2"/>
    <w:rsid w:val="00753A77"/>
    <w:rsid w:val="00754EBE"/>
    <w:rsid w:val="00761467"/>
    <w:rsid w:val="0078568D"/>
    <w:rsid w:val="007856C3"/>
    <w:rsid w:val="00790788"/>
    <w:rsid w:val="007C05F8"/>
    <w:rsid w:val="007D2026"/>
    <w:rsid w:val="007D213B"/>
    <w:rsid w:val="007F17D2"/>
    <w:rsid w:val="00811D43"/>
    <w:rsid w:val="0082327D"/>
    <w:rsid w:val="00823512"/>
    <w:rsid w:val="00835531"/>
    <w:rsid w:val="008471D4"/>
    <w:rsid w:val="0085483F"/>
    <w:rsid w:val="00860859"/>
    <w:rsid w:val="00864234"/>
    <w:rsid w:val="00873CA9"/>
    <w:rsid w:val="00887376"/>
    <w:rsid w:val="008C6EC6"/>
    <w:rsid w:val="008D652D"/>
    <w:rsid w:val="008E2141"/>
    <w:rsid w:val="008F4AEE"/>
    <w:rsid w:val="00907105"/>
    <w:rsid w:val="00911A37"/>
    <w:rsid w:val="00925D0E"/>
    <w:rsid w:val="009311F7"/>
    <w:rsid w:val="00951C95"/>
    <w:rsid w:val="00995A16"/>
    <w:rsid w:val="009B6260"/>
    <w:rsid w:val="009E252D"/>
    <w:rsid w:val="00A02177"/>
    <w:rsid w:val="00A07801"/>
    <w:rsid w:val="00A10284"/>
    <w:rsid w:val="00A112B0"/>
    <w:rsid w:val="00A57CEC"/>
    <w:rsid w:val="00A63874"/>
    <w:rsid w:val="00A803CD"/>
    <w:rsid w:val="00AA61D0"/>
    <w:rsid w:val="00AB3B9C"/>
    <w:rsid w:val="00AB6A90"/>
    <w:rsid w:val="00AD2726"/>
    <w:rsid w:val="00B11345"/>
    <w:rsid w:val="00B234E1"/>
    <w:rsid w:val="00B2548E"/>
    <w:rsid w:val="00B56A71"/>
    <w:rsid w:val="00B60055"/>
    <w:rsid w:val="00B813C3"/>
    <w:rsid w:val="00B916C4"/>
    <w:rsid w:val="00B91883"/>
    <w:rsid w:val="00B95322"/>
    <w:rsid w:val="00BB3FD6"/>
    <w:rsid w:val="00BD22A0"/>
    <w:rsid w:val="00BD6F88"/>
    <w:rsid w:val="00BE6972"/>
    <w:rsid w:val="00C039D7"/>
    <w:rsid w:val="00C043EC"/>
    <w:rsid w:val="00C125AD"/>
    <w:rsid w:val="00C20D84"/>
    <w:rsid w:val="00C20F26"/>
    <w:rsid w:val="00C446DA"/>
    <w:rsid w:val="00C45A07"/>
    <w:rsid w:val="00C6572B"/>
    <w:rsid w:val="00C65E64"/>
    <w:rsid w:val="00C861F8"/>
    <w:rsid w:val="00C95F5C"/>
    <w:rsid w:val="00C96346"/>
    <w:rsid w:val="00CB09A7"/>
    <w:rsid w:val="00CB6FD4"/>
    <w:rsid w:val="00CD15CF"/>
    <w:rsid w:val="00CE0C5E"/>
    <w:rsid w:val="00CE0CCB"/>
    <w:rsid w:val="00D25F3E"/>
    <w:rsid w:val="00D40DAE"/>
    <w:rsid w:val="00D41D87"/>
    <w:rsid w:val="00D43B3A"/>
    <w:rsid w:val="00D72354"/>
    <w:rsid w:val="00D90523"/>
    <w:rsid w:val="00DC119C"/>
    <w:rsid w:val="00DC756B"/>
    <w:rsid w:val="00DD3F19"/>
    <w:rsid w:val="00DD4FFF"/>
    <w:rsid w:val="00DF25D9"/>
    <w:rsid w:val="00E15D62"/>
    <w:rsid w:val="00E2703E"/>
    <w:rsid w:val="00E30B92"/>
    <w:rsid w:val="00E3450D"/>
    <w:rsid w:val="00E37825"/>
    <w:rsid w:val="00E4094C"/>
    <w:rsid w:val="00E421C3"/>
    <w:rsid w:val="00E60E0C"/>
    <w:rsid w:val="00E62403"/>
    <w:rsid w:val="00E7048E"/>
    <w:rsid w:val="00E90DC9"/>
    <w:rsid w:val="00E96E90"/>
    <w:rsid w:val="00EA2EEC"/>
    <w:rsid w:val="00EB0796"/>
    <w:rsid w:val="00EC24B3"/>
    <w:rsid w:val="00EC4780"/>
    <w:rsid w:val="00F04502"/>
    <w:rsid w:val="00F05044"/>
    <w:rsid w:val="00F112F0"/>
    <w:rsid w:val="00F5586F"/>
    <w:rsid w:val="00F66FC1"/>
    <w:rsid w:val="00F9220B"/>
    <w:rsid w:val="00FA0B5C"/>
    <w:rsid w:val="00FA6D64"/>
    <w:rsid w:val="00FB7F85"/>
    <w:rsid w:val="00FC3428"/>
    <w:rsid w:val="00FD6D67"/>
    <w:rsid w:val="00FD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2BC46"/>
  <w15:docId w15:val="{BBB34C8E-F723-40BE-8D2C-8E4E638F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lang w:val="en-GB"/>
    </w:rPr>
  </w:style>
  <w:style w:type="paragraph" w:styleId="Cmsor1">
    <w:name w:val="heading 1"/>
    <w:basedOn w:val="Norml"/>
    <w:next w:val="Norml"/>
    <w:qFormat/>
    <w:pPr>
      <w:keepNext/>
      <w:outlineLvl w:val="0"/>
    </w:pPr>
    <w:rPr>
      <w:rFonts w:ascii="Times New Roman" w:hAnsi="Times New Roman"/>
      <w:b/>
      <w:sz w:val="22"/>
    </w:rPr>
  </w:style>
  <w:style w:type="paragraph" w:styleId="Cmsor2">
    <w:name w:val="heading 2"/>
    <w:basedOn w:val="Norml"/>
    <w:next w:val="Norml"/>
    <w:link w:val="Cmsor2Char"/>
    <w:semiHidden/>
    <w:unhideWhenUsed/>
    <w:qFormat/>
    <w:rsid w:val="00FA6D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153"/>
        <w:tab w:val="right" w:pos="8306"/>
      </w:tabs>
    </w:pPr>
  </w:style>
  <w:style w:type="paragraph" w:styleId="Szvegtrzs">
    <w:name w:val="Body Text"/>
    <w:basedOn w:val="Norml"/>
    <w:rPr>
      <w:rFonts w:ascii="Times New Roman" w:hAnsi="Times New Roman"/>
      <w:sz w:val="22"/>
    </w:rPr>
  </w:style>
  <w:style w:type="paragraph" w:styleId="Cm">
    <w:name w:val="Title"/>
    <w:basedOn w:val="Norml"/>
    <w:qFormat/>
    <w:pPr>
      <w:jc w:val="center"/>
    </w:pPr>
    <w:rPr>
      <w:rFonts w:ascii="Times New Roman" w:hAnsi="Times New Roman"/>
      <w:i/>
      <w:sz w:val="22"/>
    </w:rPr>
  </w:style>
  <w:style w:type="paragraph" w:styleId="llb">
    <w:name w:val="footer"/>
    <w:basedOn w:val="Norml"/>
    <w:pPr>
      <w:tabs>
        <w:tab w:val="center" w:pos="4320"/>
        <w:tab w:val="right" w:pos="8640"/>
      </w:tabs>
    </w:pPr>
  </w:style>
  <w:style w:type="paragraph" w:styleId="Lista">
    <w:name w:val="List"/>
    <w:basedOn w:val="Norml"/>
    <w:pPr>
      <w:ind w:left="360" w:hanging="360"/>
    </w:pPr>
  </w:style>
  <w:style w:type="paragraph" w:styleId="Lista2">
    <w:name w:val="List 2"/>
    <w:basedOn w:val="Norml"/>
    <w:pPr>
      <w:ind w:left="720" w:hanging="360"/>
    </w:pPr>
  </w:style>
  <w:style w:type="paragraph" w:styleId="Listafolytatsa">
    <w:name w:val="List Continue"/>
    <w:basedOn w:val="Norml"/>
    <w:pPr>
      <w:spacing w:after="120"/>
      <w:ind w:left="360"/>
    </w:pPr>
  </w:style>
  <w:style w:type="paragraph" w:styleId="Szvegtrzsbehzssal">
    <w:name w:val="Body Text Indent"/>
    <w:basedOn w:val="Norml"/>
    <w:pPr>
      <w:spacing w:after="120"/>
      <w:ind w:left="360"/>
    </w:pPr>
  </w:style>
  <w:style w:type="paragraph" w:customStyle="1" w:styleId="HTMLBody">
    <w:name w:val="HTML Body"/>
    <w:pPr>
      <w:autoSpaceDE w:val="0"/>
      <w:autoSpaceDN w:val="0"/>
      <w:adjustRightInd w:val="0"/>
    </w:pPr>
    <w:rPr>
      <w:rFonts w:ascii="Times New Roman" w:hAnsi="Times New Roman"/>
    </w:rPr>
  </w:style>
  <w:style w:type="paragraph" w:styleId="Buborkszveg">
    <w:name w:val="Balloon Text"/>
    <w:basedOn w:val="Norml"/>
    <w:semiHidden/>
    <w:rsid w:val="00BD6F88"/>
    <w:rPr>
      <w:rFonts w:ascii="Tahoma" w:hAnsi="Tahoma" w:cs="Tahoma"/>
      <w:sz w:val="16"/>
      <w:szCs w:val="16"/>
    </w:rPr>
  </w:style>
  <w:style w:type="character" w:customStyle="1" w:styleId="atl">
    <w:name w:val="atl"/>
    <w:basedOn w:val="Bekezdsalapbettpusa"/>
    <w:rsid w:val="00C45A07"/>
  </w:style>
  <w:style w:type="character" w:styleId="Hiperhivatkozs">
    <w:name w:val="Hyperlink"/>
    <w:basedOn w:val="Bekezdsalapbettpusa"/>
    <w:unhideWhenUsed/>
    <w:rsid w:val="00A02177"/>
    <w:rPr>
      <w:color w:val="FFFF00"/>
      <w:u w:val="single"/>
    </w:rPr>
  </w:style>
  <w:style w:type="paragraph" w:styleId="Listaszerbekezds">
    <w:name w:val="List Paragraph"/>
    <w:basedOn w:val="Norml"/>
    <w:uiPriority w:val="34"/>
    <w:qFormat/>
    <w:rsid w:val="00AB6A90"/>
    <w:pPr>
      <w:ind w:left="720"/>
      <w:contextualSpacing/>
    </w:pPr>
    <w:rPr>
      <w:rFonts w:ascii="Times New Roman" w:hAnsi="Times New Roman"/>
      <w:color w:val="FFFF00"/>
      <w:szCs w:val="24"/>
      <w:lang w:val="en-US"/>
    </w:rPr>
  </w:style>
  <w:style w:type="paragraph" w:styleId="HTML-kntformzott">
    <w:name w:val="HTML Preformatted"/>
    <w:basedOn w:val="Norml"/>
    <w:link w:val="HTML-kntformzottChar"/>
    <w:uiPriority w:val="99"/>
    <w:semiHidden/>
    <w:unhideWhenUsed/>
    <w:rsid w:val="002F0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kntformzottChar">
    <w:name w:val="HTML-ként formázott Char"/>
    <w:basedOn w:val="Bekezdsalapbettpusa"/>
    <w:link w:val="HTML-kntformzott"/>
    <w:uiPriority w:val="99"/>
    <w:semiHidden/>
    <w:rsid w:val="002F0373"/>
    <w:rPr>
      <w:rFonts w:ascii="Courier New" w:hAnsi="Courier New" w:cs="Courier New"/>
    </w:rPr>
  </w:style>
  <w:style w:type="character" w:customStyle="1" w:styleId="spelle">
    <w:name w:val="spelle"/>
    <w:basedOn w:val="Bekezdsalapbettpusa"/>
    <w:rsid w:val="002F0373"/>
  </w:style>
  <w:style w:type="paragraph" w:customStyle="1" w:styleId="EndNoteBibliography">
    <w:name w:val="EndNote Bibliography"/>
    <w:basedOn w:val="Norml"/>
    <w:link w:val="EndNoteBibliographyChar"/>
    <w:rsid w:val="008C6EC6"/>
    <w:pPr>
      <w:spacing w:after="160"/>
    </w:pPr>
    <w:rPr>
      <w:rFonts w:ascii="Aptos" w:eastAsiaTheme="minorHAnsi" w:hAnsi="Aptos" w:cstheme="minorBidi"/>
      <w:noProof/>
      <w:kern w:val="2"/>
      <w:sz w:val="22"/>
      <w:szCs w:val="22"/>
      <w:lang w:val="en-US"/>
      <w14:ligatures w14:val="standardContextual"/>
    </w:rPr>
  </w:style>
  <w:style w:type="character" w:customStyle="1" w:styleId="EndNoteBibliographyChar">
    <w:name w:val="EndNote Bibliography Char"/>
    <w:basedOn w:val="Bekezdsalapbettpusa"/>
    <w:link w:val="EndNoteBibliography"/>
    <w:rsid w:val="008C6EC6"/>
    <w:rPr>
      <w:rFonts w:ascii="Aptos" w:eastAsiaTheme="minorHAnsi" w:hAnsi="Aptos" w:cstheme="minorBidi"/>
      <w:noProof/>
      <w:kern w:val="2"/>
      <w:sz w:val="22"/>
      <w:szCs w:val="22"/>
      <w14:ligatures w14:val="standardContextual"/>
    </w:rPr>
  </w:style>
  <w:style w:type="character" w:customStyle="1" w:styleId="Cmsor2Char">
    <w:name w:val="Címsor 2 Char"/>
    <w:basedOn w:val="Bekezdsalapbettpusa"/>
    <w:link w:val="Cmsor2"/>
    <w:semiHidden/>
    <w:rsid w:val="00FA6D64"/>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541924">
      <w:bodyDiv w:val="1"/>
      <w:marLeft w:val="0"/>
      <w:marRight w:val="0"/>
      <w:marTop w:val="0"/>
      <w:marBottom w:val="0"/>
      <w:divBdr>
        <w:top w:val="none" w:sz="0" w:space="0" w:color="auto"/>
        <w:left w:val="none" w:sz="0" w:space="0" w:color="auto"/>
        <w:bottom w:val="none" w:sz="0" w:space="0" w:color="auto"/>
        <w:right w:val="none" w:sz="0" w:space="0" w:color="auto"/>
      </w:divBdr>
    </w:div>
    <w:div w:id="903569791">
      <w:bodyDiv w:val="1"/>
      <w:marLeft w:val="0"/>
      <w:marRight w:val="0"/>
      <w:marTop w:val="0"/>
      <w:marBottom w:val="0"/>
      <w:divBdr>
        <w:top w:val="none" w:sz="0" w:space="0" w:color="auto"/>
        <w:left w:val="none" w:sz="0" w:space="0" w:color="auto"/>
        <w:bottom w:val="none" w:sz="0" w:space="0" w:color="auto"/>
        <w:right w:val="none" w:sz="0" w:space="0" w:color="auto"/>
      </w:divBdr>
    </w:div>
    <w:div w:id="1032730749">
      <w:bodyDiv w:val="1"/>
      <w:marLeft w:val="0"/>
      <w:marRight w:val="0"/>
      <w:marTop w:val="0"/>
      <w:marBottom w:val="0"/>
      <w:divBdr>
        <w:top w:val="none" w:sz="0" w:space="0" w:color="auto"/>
        <w:left w:val="none" w:sz="0" w:space="0" w:color="auto"/>
        <w:bottom w:val="none" w:sz="0" w:space="0" w:color="auto"/>
        <w:right w:val="none" w:sz="0" w:space="0" w:color="auto"/>
      </w:divBdr>
    </w:div>
    <w:div w:id="1070692337">
      <w:bodyDiv w:val="1"/>
      <w:marLeft w:val="0"/>
      <w:marRight w:val="0"/>
      <w:marTop w:val="0"/>
      <w:marBottom w:val="0"/>
      <w:divBdr>
        <w:top w:val="none" w:sz="0" w:space="0" w:color="auto"/>
        <w:left w:val="none" w:sz="0" w:space="0" w:color="auto"/>
        <w:bottom w:val="none" w:sz="0" w:space="0" w:color="auto"/>
        <w:right w:val="none" w:sz="0" w:space="0" w:color="auto"/>
      </w:divBdr>
    </w:div>
    <w:div w:id="1421682908">
      <w:bodyDiv w:val="1"/>
      <w:marLeft w:val="0"/>
      <w:marRight w:val="0"/>
      <w:marTop w:val="0"/>
      <w:marBottom w:val="0"/>
      <w:divBdr>
        <w:top w:val="none" w:sz="0" w:space="0" w:color="auto"/>
        <w:left w:val="none" w:sz="0" w:space="0" w:color="auto"/>
        <w:bottom w:val="none" w:sz="0" w:space="0" w:color="auto"/>
        <w:right w:val="none" w:sz="0" w:space="0" w:color="auto"/>
      </w:divBdr>
    </w:div>
    <w:div w:id="1611661451">
      <w:bodyDiv w:val="1"/>
      <w:marLeft w:val="0"/>
      <w:marRight w:val="0"/>
      <w:marTop w:val="0"/>
      <w:marBottom w:val="0"/>
      <w:divBdr>
        <w:top w:val="none" w:sz="0" w:space="0" w:color="auto"/>
        <w:left w:val="none" w:sz="0" w:space="0" w:color="auto"/>
        <w:bottom w:val="none" w:sz="0" w:space="0" w:color="auto"/>
        <w:right w:val="none" w:sz="0" w:space="0" w:color="auto"/>
      </w:divBdr>
    </w:div>
    <w:div w:id="20244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0498ECE13B14444BBC3D033E172E089" ma:contentTypeVersion="14" ma:contentTypeDescription="Új dokumentum létrehozása." ma:contentTypeScope="" ma:versionID="f6f6a1b0766931e1dd24e2c179ced867">
  <xsd:schema xmlns:xsd="http://www.w3.org/2001/XMLSchema" xmlns:xs="http://www.w3.org/2001/XMLSchema" xmlns:p="http://schemas.microsoft.com/office/2006/metadata/properties" xmlns:ns2="0a42d910-8c41-46f8-b4d3-765d163f56f7" xmlns:ns3="458b6eef-2cef-4b62-b8af-91352a12e804" targetNamespace="http://schemas.microsoft.com/office/2006/metadata/properties" ma:root="true" ma:fieldsID="13383383c4994ce9e7062af11b70e0b9" ns2:_="" ns3:_="">
    <xsd:import namespace="0a42d910-8c41-46f8-b4d3-765d163f56f7"/>
    <xsd:import namespace="458b6eef-2cef-4b62-b8af-91352a12e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2d910-8c41-46f8-b4d3-765d163f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b6eef-2cef-4b62-b8af-91352a12e804"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3617ce68-ad5d-4774-94da-63f370fbf599}" ma:internalName="TaxCatchAll" ma:showField="CatchAllData" ma:web="458b6eef-2cef-4b62-b8af-91352a12e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8b6eef-2cef-4b62-b8af-91352a12e804" xsi:nil="true"/>
    <lcf76f155ced4ddcb4097134ff3c332f xmlns="0a42d910-8c41-46f8-b4d3-765d163f5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3F785F-0D78-4C25-A3DB-1DFF9FCF4F09}"/>
</file>

<file path=customXml/itemProps2.xml><?xml version="1.0" encoding="utf-8"?>
<ds:datastoreItem xmlns:ds="http://schemas.openxmlformats.org/officeDocument/2006/customXml" ds:itemID="{7F4FA3E0-6688-402A-AB00-834523185928}"/>
</file>

<file path=customXml/itemProps3.xml><?xml version="1.0" encoding="utf-8"?>
<ds:datastoreItem xmlns:ds="http://schemas.openxmlformats.org/officeDocument/2006/customXml" ds:itemID="{8821BF3E-8530-4B29-B29E-5BDB15C8CBFF}"/>
</file>

<file path=docProps/app.xml><?xml version="1.0" encoding="utf-8"?>
<Properties xmlns="http://schemas.openxmlformats.org/officeDocument/2006/extended-properties" xmlns:vt="http://schemas.openxmlformats.org/officeDocument/2006/docPropsVTypes">
  <Template>Normal.dotm</Template>
  <TotalTime>131</TotalTime>
  <Pages>3</Pages>
  <Words>912</Words>
  <Characters>6378</Characters>
  <Application>Microsoft Office Word</Application>
  <DocSecurity>0</DocSecurity>
  <Lines>53</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C.V. 7.3.93</vt:lpstr>
      <vt:lpstr>C.V. 7.3.93</vt:lpstr>
    </vt:vector>
  </TitlesOfParts>
  <Company/>
  <LinksUpToDate>false</LinksUpToDate>
  <CharactersWithSpaces>7276</CharactersWithSpaces>
  <SharedDoc>false</SharedDoc>
  <HLinks>
    <vt:vector size="6" baseType="variant">
      <vt:variant>
        <vt:i4>3932234</vt:i4>
      </vt:variant>
      <vt:variant>
        <vt:i4>0</vt:i4>
      </vt:variant>
      <vt:variant>
        <vt:i4>0</vt:i4>
      </vt:variant>
      <vt:variant>
        <vt:i4>5</vt:i4>
      </vt:variant>
      <vt:variant>
        <vt:lpwstr>\\NEURON\nusser\public_html\pdf\Lorincz Science 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7.3.93</dc:title>
  <dc:creator>Zoltan Nusser</dc:creator>
  <cp:lastModifiedBy>Vidnyánszky Zoltán</cp:lastModifiedBy>
  <cp:revision>11</cp:revision>
  <cp:lastPrinted>2003-11-10T08:40:00Z</cp:lastPrinted>
  <dcterms:created xsi:type="dcterms:W3CDTF">2025-02-18T08:49:00Z</dcterms:created>
  <dcterms:modified xsi:type="dcterms:W3CDTF">2025-02-18T22:28:00Z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0x010100C0498ECE13B14444BBC3D033E172E089</vt:lpwstr>
  </property>
</Properties>
</file>