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7B9ABE29" w14:textId="7A7E1298" w:rsidR="005A046B" w:rsidRDefault="00050183" w:rsidP="005A046B">
      <w:pPr>
        <w:pStyle w:val="Cmsor1"/>
      </w:pPr>
      <w:r>
        <w:t>PERSONAL DETAILS</w:t>
      </w:r>
    </w:p>
    <w:p w14:paraId="716B9654" w14:textId="77777777" w:rsidR="005A046B" w:rsidRPr="00895424" w:rsidRDefault="005A046B" w:rsidP="005A046B">
      <w:pPr>
        <w:rPr>
          <w:rFonts w:ascii="Times New Roman" w:hAnsi="Times New Roman"/>
          <w:sz w:val="20"/>
        </w:rPr>
      </w:pPr>
    </w:p>
    <w:p w14:paraId="28213AAB" w14:textId="29061C38" w:rsidR="00050183" w:rsidRPr="009E252D" w:rsidRDefault="00050183" w:rsidP="001D229E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="005A046B">
        <w:rPr>
          <w:rFonts w:ascii="Times New Roman" w:hAnsi="Times New Roman"/>
          <w:sz w:val="20"/>
        </w:rPr>
        <w:t xml:space="preserve"> Petra Hermann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D97CCA2" w14:textId="7A11EBDA" w:rsidR="00050183" w:rsidRPr="009E252D" w:rsidRDefault="00050183" w:rsidP="001D229E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="005A046B">
        <w:rPr>
          <w:rFonts w:ascii="Times New Roman" w:hAnsi="Times New Roman"/>
          <w:b/>
          <w:sz w:val="20"/>
        </w:rPr>
        <w:t xml:space="preserve"> </w:t>
      </w:r>
      <w:r w:rsidR="005A046B" w:rsidRPr="005A046B">
        <w:rPr>
          <w:rFonts w:ascii="Times New Roman" w:hAnsi="Times New Roman"/>
          <w:bCs/>
          <w:sz w:val="20"/>
        </w:rPr>
        <w:t>hermann.petra@ttk.hu</w:t>
      </w:r>
      <w:r w:rsidRPr="005A046B">
        <w:rPr>
          <w:rFonts w:ascii="Times New Roman" w:hAnsi="Times New Roman"/>
          <w:bCs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Cmsor1"/>
      </w:pPr>
      <w:r>
        <w:t>EDUCATION AND QUALIFICATIONS</w:t>
      </w:r>
    </w:p>
    <w:p w14:paraId="2A1017F1" w14:textId="77777777" w:rsidR="005A046B" w:rsidRDefault="005A046B" w:rsidP="004D5F2C">
      <w:pPr>
        <w:rPr>
          <w:rFonts w:ascii="Times New Roman" w:hAnsi="Times New Roman"/>
          <w:sz w:val="20"/>
        </w:rPr>
      </w:pPr>
    </w:p>
    <w:p w14:paraId="563C8166" w14:textId="421947A8" w:rsidR="005A046B" w:rsidRPr="005A046B" w:rsidRDefault="005A046B" w:rsidP="005A046B">
      <w:pPr>
        <w:rPr>
          <w:rFonts w:ascii="Times New Roman" w:hAnsi="Times New Roman"/>
          <w:sz w:val="20"/>
        </w:rPr>
      </w:pPr>
      <w:r w:rsidRPr="005A046B">
        <w:rPr>
          <w:rFonts w:ascii="Times New Roman" w:hAnsi="Times New Roman"/>
          <w:sz w:val="20"/>
        </w:rPr>
        <w:t>Biology PhD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5A046B">
        <w:rPr>
          <w:rFonts w:ascii="Times New Roman" w:hAnsi="Times New Roman"/>
          <w:sz w:val="20"/>
        </w:rPr>
        <w:t>Pázmány Péter Catholic University, Budapest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2016</w:t>
      </w:r>
    </w:p>
    <w:p w14:paraId="045582CC" w14:textId="6A3D0EE1" w:rsidR="005A046B" w:rsidRPr="005A046B" w:rsidRDefault="005A046B" w:rsidP="005A046B">
      <w:pPr>
        <w:rPr>
          <w:rFonts w:ascii="Times New Roman" w:hAnsi="Times New Roman"/>
          <w:sz w:val="20"/>
        </w:rPr>
      </w:pPr>
    </w:p>
    <w:p w14:paraId="2450309C" w14:textId="3F3F9900" w:rsidR="005A046B" w:rsidRPr="005A046B" w:rsidRDefault="005A046B" w:rsidP="005A046B">
      <w:pPr>
        <w:rPr>
          <w:rFonts w:ascii="Times New Roman" w:hAnsi="Times New Roman"/>
          <w:sz w:val="20"/>
        </w:rPr>
      </w:pPr>
      <w:r w:rsidRPr="005A046B">
        <w:rPr>
          <w:rFonts w:ascii="Times New Roman" w:hAnsi="Times New Roman"/>
          <w:sz w:val="20"/>
        </w:rPr>
        <w:t>Psychology MA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5A046B">
        <w:rPr>
          <w:rFonts w:ascii="Times New Roman" w:hAnsi="Times New Roman"/>
          <w:sz w:val="20"/>
        </w:rPr>
        <w:t>University of Pécs, Pécs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2010</w:t>
      </w:r>
    </w:p>
    <w:p w14:paraId="1BFFC692" w14:textId="77777777" w:rsidR="005A046B" w:rsidRDefault="005A046B">
      <w:pPr>
        <w:rPr>
          <w:rFonts w:ascii="Times New Roman" w:hAnsi="Times New Roman"/>
          <w:sz w:val="20"/>
        </w:rPr>
      </w:pPr>
    </w:p>
    <w:p w14:paraId="037CF3DD" w14:textId="3E71940C" w:rsidR="00050183" w:rsidRPr="005A046B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6BA41982" w14:textId="77777777" w:rsidR="00050183" w:rsidRDefault="00050183">
      <w:pPr>
        <w:pStyle w:val="Cmsor1"/>
      </w:pPr>
      <w:r>
        <w:t>PROFESSIONAL EXPERIENCE</w:t>
      </w:r>
    </w:p>
    <w:p w14:paraId="6B2844ED" w14:textId="77777777" w:rsidR="005A046B" w:rsidRDefault="005A046B" w:rsidP="005A046B"/>
    <w:p w14:paraId="123B2167" w14:textId="77777777" w:rsidR="00BD717D" w:rsidRPr="00BD717D" w:rsidRDefault="00BD717D" w:rsidP="00BD717D">
      <w:pPr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bCs/>
          <w:i/>
          <w:iCs/>
          <w:szCs w:val="24"/>
          <w:lang w:val="en-US"/>
        </w:rPr>
      </w:pPr>
      <w:r w:rsidRPr="00BD717D">
        <w:rPr>
          <w:rFonts w:ascii="Times New Roman" w:hAnsi="Times New Roman"/>
          <w:b/>
          <w:bCs/>
          <w:i/>
          <w:iCs/>
          <w:szCs w:val="24"/>
          <w:lang w:val="en-US"/>
        </w:rPr>
        <w:t>Employment</w:t>
      </w:r>
    </w:p>
    <w:p w14:paraId="017D1F3A" w14:textId="6D45C710" w:rsidR="00BD717D" w:rsidRPr="00BD717D" w:rsidRDefault="00BD717D" w:rsidP="00BD717D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2016</w:t>
      </w:r>
      <w:r w:rsidRPr="00BD717D">
        <w:rPr>
          <w:rFonts w:ascii="Times New Roman" w:hAnsi="Times New Roman"/>
          <w:szCs w:val="24"/>
          <w:lang w:val="en-US"/>
        </w:rPr>
        <w:t xml:space="preserve">-present: </w:t>
      </w:r>
      <w:r w:rsidRPr="00BD717D">
        <w:rPr>
          <w:rFonts w:ascii="Times New Roman" w:hAnsi="Times New Roman"/>
          <w:i/>
          <w:iCs/>
          <w:szCs w:val="24"/>
          <w:lang w:val="en-US"/>
        </w:rPr>
        <w:t>research fellow</w:t>
      </w:r>
      <w:r w:rsidRPr="00BD717D">
        <w:rPr>
          <w:rFonts w:ascii="Times New Roman" w:hAnsi="Times New Roman"/>
          <w:szCs w:val="24"/>
          <w:lang w:val="en-US"/>
        </w:rPr>
        <w:t xml:space="preserve"> at the Brain Structure and Dynamics Research Group, Brain Imaging Centre, HUN-REN Research Centre for Natural Sciences</w:t>
      </w:r>
    </w:p>
    <w:p w14:paraId="16C43C9C" w14:textId="77777777" w:rsidR="00BD717D" w:rsidRPr="00BD717D" w:rsidRDefault="00BD717D" w:rsidP="00BD717D">
      <w:pPr>
        <w:ind w:left="360"/>
        <w:contextualSpacing/>
        <w:jc w:val="both"/>
        <w:rPr>
          <w:rFonts w:ascii="Times New Roman" w:hAnsi="Times New Roman"/>
          <w:b/>
          <w:bCs/>
          <w:i/>
          <w:iCs/>
          <w:szCs w:val="24"/>
          <w:lang w:val="en-US"/>
        </w:rPr>
      </w:pPr>
    </w:p>
    <w:p w14:paraId="0155EF36" w14:textId="77777777" w:rsidR="00BD717D" w:rsidRPr="00BD717D" w:rsidRDefault="00BD717D" w:rsidP="00BD717D">
      <w:pPr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bCs/>
          <w:i/>
          <w:iCs/>
          <w:szCs w:val="24"/>
          <w:lang w:val="en-US"/>
        </w:rPr>
      </w:pPr>
      <w:r w:rsidRPr="00BD717D">
        <w:rPr>
          <w:rFonts w:ascii="Times New Roman" w:hAnsi="Times New Roman"/>
          <w:b/>
          <w:bCs/>
          <w:i/>
          <w:iCs/>
          <w:szCs w:val="24"/>
          <w:lang w:val="en-US"/>
        </w:rPr>
        <w:t>Specific Research Experience</w:t>
      </w:r>
    </w:p>
    <w:p w14:paraId="5860BCBC" w14:textId="192A6123" w:rsidR="00BD717D" w:rsidRDefault="00BD717D" w:rsidP="00BD717D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Development of b</w:t>
      </w:r>
      <w:r w:rsidRPr="00BD717D">
        <w:rPr>
          <w:rFonts w:ascii="Times New Roman" w:hAnsi="Times New Roman"/>
          <w:szCs w:val="24"/>
          <w:lang w:val="en-US"/>
        </w:rPr>
        <w:t>ehavioral, electrophysiological, and brain imaging methods</w:t>
      </w:r>
    </w:p>
    <w:p w14:paraId="78A1E264" w14:textId="425E220E" w:rsidR="00BD717D" w:rsidRPr="00BD717D" w:rsidRDefault="00BD717D" w:rsidP="00BD717D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Structural and functional MRI data analysis and modeling</w:t>
      </w:r>
    </w:p>
    <w:p w14:paraId="12355091" w14:textId="77777777" w:rsidR="00BD717D" w:rsidRPr="00BD717D" w:rsidRDefault="00BD717D" w:rsidP="00BD717D">
      <w:pPr>
        <w:rPr>
          <w:lang w:val="en-US"/>
        </w:rPr>
      </w:pPr>
    </w:p>
    <w:p w14:paraId="22607D1B" w14:textId="77777777" w:rsidR="00BD717D" w:rsidRPr="00BD717D" w:rsidRDefault="00BD717D" w:rsidP="00BD717D">
      <w:pPr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bCs/>
          <w:i/>
          <w:iCs/>
          <w:szCs w:val="24"/>
          <w:lang w:val="en-US"/>
        </w:rPr>
      </w:pPr>
      <w:r w:rsidRPr="00BD717D">
        <w:rPr>
          <w:rFonts w:ascii="Times New Roman" w:hAnsi="Times New Roman"/>
          <w:b/>
          <w:bCs/>
          <w:i/>
          <w:iCs/>
          <w:szCs w:val="24"/>
          <w:lang w:val="en-US"/>
        </w:rPr>
        <w:t>Fields of General Research Experience</w:t>
      </w:r>
    </w:p>
    <w:p w14:paraId="6AF99A06" w14:textId="77777777" w:rsidR="00BD717D" w:rsidRPr="00BD717D" w:rsidRDefault="00BD717D" w:rsidP="00BD717D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Cs w:val="24"/>
          <w:lang w:val="en-US"/>
        </w:rPr>
      </w:pPr>
      <w:r w:rsidRPr="00BD717D">
        <w:rPr>
          <w:rFonts w:ascii="Times New Roman" w:hAnsi="Times New Roman"/>
          <w:szCs w:val="24"/>
          <w:lang w:val="en-US"/>
        </w:rPr>
        <w:t>Psychophysiology/electrophysiology</w:t>
      </w:r>
    </w:p>
    <w:p w14:paraId="0496C787" w14:textId="77777777" w:rsidR="00BD717D" w:rsidRPr="00BD717D" w:rsidRDefault="00BD717D" w:rsidP="00BD717D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Cs w:val="24"/>
          <w:lang w:val="en-US"/>
        </w:rPr>
      </w:pPr>
      <w:r w:rsidRPr="00BD717D">
        <w:rPr>
          <w:rFonts w:ascii="Times New Roman" w:hAnsi="Times New Roman"/>
          <w:szCs w:val="24"/>
          <w:lang w:val="en-US"/>
        </w:rPr>
        <w:t>Brain imaging</w:t>
      </w:r>
    </w:p>
    <w:p w14:paraId="27713686" w14:textId="77777777" w:rsidR="00BD717D" w:rsidRPr="00BD717D" w:rsidRDefault="00BD717D" w:rsidP="00BD717D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Cs w:val="24"/>
          <w:lang w:val="en-US"/>
        </w:rPr>
      </w:pPr>
      <w:r w:rsidRPr="00BD717D">
        <w:rPr>
          <w:rFonts w:ascii="Times New Roman" w:hAnsi="Times New Roman"/>
          <w:szCs w:val="24"/>
          <w:lang w:val="en-US"/>
        </w:rPr>
        <w:t>Multivariate statistical analyses</w:t>
      </w:r>
    </w:p>
    <w:p w14:paraId="7BB0DFE6" w14:textId="77777777" w:rsidR="00BD717D" w:rsidRDefault="00BD717D" w:rsidP="007F42C6">
      <w:pPr>
        <w:rPr>
          <w:rFonts w:ascii="Times New Roman" w:hAnsi="Times New Roman"/>
          <w:sz w:val="20"/>
        </w:rPr>
      </w:pPr>
    </w:p>
    <w:p w14:paraId="4EF3487F" w14:textId="77777777" w:rsidR="00382484" w:rsidRDefault="00382484" w:rsidP="00382484">
      <w:pPr>
        <w:pStyle w:val="Szvegtrzsbehzssal"/>
        <w:spacing w:after="0"/>
        <w:ind w:left="2880" w:right="1179"/>
        <w:rPr>
          <w:rFonts w:ascii="Times New Roman" w:hAnsi="Times New Roman"/>
          <w:sz w:val="20"/>
          <w:lang w:val="en-US"/>
        </w:rPr>
      </w:pPr>
    </w:p>
    <w:p w14:paraId="37473F76" w14:textId="77777777" w:rsidR="00BD717D" w:rsidRPr="00382484" w:rsidRDefault="00BD717D" w:rsidP="00382484">
      <w:pPr>
        <w:pStyle w:val="Szvegtrzsbehzssal"/>
        <w:spacing w:after="0"/>
        <w:ind w:left="2880" w:right="1179"/>
        <w:rPr>
          <w:rFonts w:ascii="Times New Roman" w:hAnsi="Times New Roman"/>
          <w:sz w:val="20"/>
          <w:lang w:val="en-US"/>
        </w:rPr>
      </w:pPr>
    </w:p>
    <w:p w14:paraId="5E740D3B" w14:textId="71075BE3" w:rsidR="001310EA" w:rsidRDefault="00702C3C" w:rsidP="005E7389">
      <w:pPr>
        <w:pStyle w:val="Cmsor1"/>
      </w:pPr>
      <w:r w:rsidRPr="005E7389">
        <w:t>SELECTED PUBLICATIONS</w:t>
      </w:r>
    </w:p>
    <w:p w14:paraId="0510B82B" w14:textId="77777777" w:rsidR="005E7389" w:rsidRPr="00825D70" w:rsidRDefault="005E7389" w:rsidP="005E7389">
      <w:pPr>
        <w:rPr>
          <w:rFonts w:ascii="Times New Roman" w:hAnsi="Times New Roman"/>
          <w:sz w:val="20"/>
        </w:rPr>
      </w:pPr>
    </w:p>
    <w:p w14:paraId="79B898D2" w14:textId="17B63574" w:rsidR="004971DE" w:rsidRDefault="004971DE" w:rsidP="001310EA">
      <w:pPr>
        <w:pStyle w:val="Szvegblokk"/>
        <w:spacing w:after="120"/>
        <w:ind w:left="0" w:right="68"/>
        <w:outlineLvl w:val="5"/>
        <w:rPr>
          <w:rFonts w:ascii="Times New Roman" w:hAnsi="Times New Roman"/>
          <w:bCs/>
          <w:iCs w:val="0"/>
          <w:sz w:val="20"/>
          <w:lang w:val="en-US"/>
        </w:rPr>
      </w:pPr>
      <w:proofErr w:type="spellStart"/>
      <w:r>
        <w:rPr>
          <w:rFonts w:ascii="Times New Roman" w:hAnsi="Times New Roman"/>
          <w:sz w:val="20"/>
        </w:rPr>
        <w:t>Vakli</w:t>
      </w:r>
      <w:proofErr w:type="spellEnd"/>
      <w:r>
        <w:rPr>
          <w:rFonts w:ascii="Times New Roman" w:hAnsi="Times New Roman"/>
          <w:sz w:val="20"/>
        </w:rPr>
        <w:t xml:space="preserve">, P., Weiss, B., </w:t>
      </w:r>
      <w:proofErr w:type="spellStart"/>
      <w:r>
        <w:rPr>
          <w:rFonts w:ascii="Times New Roman" w:hAnsi="Times New Roman"/>
          <w:sz w:val="20"/>
        </w:rPr>
        <w:t>Rozmann</w:t>
      </w:r>
      <w:proofErr w:type="spellEnd"/>
      <w:r>
        <w:rPr>
          <w:rFonts w:ascii="Times New Roman" w:hAnsi="Times New Roman"/>
          <w:sz w:val="20"/>
        </w:rPr>
        <w:t xml:space="preserve">, D., Erőss, </w:t>
      </w:r>
      <w:proofErr w:type="spellStart"/>
      <w:r>
        <w:rPr>
          <w:rFonts w:ascii="Times New Roman" w:hAnsi="Times New Roman"/>
          <w:sz w:val="20"/>
        </w:rPr>
        <w:t>Gy</w:t>
      </w:r>
      <w:proofErr w:type="spellEnd"/>
      <w:r>
        <w:rPr>
          <w:rFonts w:ascii="Times New Roman" w:hAnsi="Times New Roman"/>
          <w:sz w:val="20"/>
        </w:rPr>
        <w:t xml:space="preserve">., Nárai, Á., </w:t>
      </w:r>
      <w:r w:rsidRPr="001310EA">
        <w:rPr>
          <w:rFonts w:ascii="Times New Roman" w:hAnsi="Times New Roman"/>
          <w:bCs/>
          <w:sz w:val="20"/>
          <w:u w:val="single"/>
          <w:lang w:val="en-US"/>
        </w:rPr>
        <w:t>Hermann, P.</w:t>
      </w:r>
      <w:r w:rsidRPr="001310EA">
        <w:rPr>
          <w:rFonts w:ascii="Times New Roman" w:hAnsi="Times New Roman"/>
          <w:bCs/>
          <w:sz w:val="20"/>
          <w:lang w:val="en-US"/>
        </w:rPr>
        <w:t>,</w:t>
      </w:r>
      <w:r>
        <w:rPr>
          <w:rFonts w:ascii="Times New Roman" w:hAnsi="Times New Roman"/>
          <w:bCs/>
          <w:sz w:val="20"/>
          <w:lang w:val="en-US"/>
        </w:rPr>
        <w:t xml:space="preserve"> </w:t>
      </w:r>
      <w:r w:rsidRPr="001310EA">
        <w:rPr>
          <w:rFonts w:ascii="Times New Roman" w:hAnsi="Times New Roman"/>
          <w:bCs/>
          <w:sz w:val="20"/>
          <w:lang w:val="en-US"/>
        </w:rPr>
        <w:t>Vidnyánszky</w:t>
      </w:r>
      <w:r>
        <w:rPr>
          <w:rFonts w:ascii="Times New Roman" w:hAnsi="Times New Roman"/>
          <w:bCs/>
          <w:sz w:val="20"/>
          <w:lang w:val="en-US"/>
        </w:rPr>
        <w:t>,</w:t>
      </w:r>
      <w:r w:rsidRPr="001310EA">
        <w:rPr>
          <w:rFonts w:ascii="Times New Roman" w:hAnsi="Times New Roman"/>
          <w:bCs/>
          <w:sz w:val="20"/>
          <w:lang w:val="en-US"/>
        </w:rPr>
        <w:t xml:space="preserve"> Z.</w:t>
      </w:r>
      <w:r>
        <w:rPr>
          <w:rFonts w:ascii="Times New Roman" w:hAnsi="Times New Roman"/>
          <w:bCs/>
          <w:sz w:val="20"/>
          <w:lang w:val="en-US"/>
        </w:rPr>
        <w:t xml:space="preserve"> </w:t>
      </w:r>
      <w:r w:rsidRPr="00943F0C">
        <w:rPr>
          <w:rFonts w:ascii="Times New Roman" w:hAnsi="Times New Roman"/>
          <w:bCs/>
          <w:sz w:val="20"/>
          <w:lang w:val="en-US"/>
        </w:rPr>
        <w:t>The effect of head motion on brain age prediction using deep convolutional neural networks</w:t>
      </w:r>
      <w:r>
        <w:rPr>
          <w:rFonts w:ascii="Times New Roman" w:hAnsi="Times New Roman"/>
          <w:bCs/>
          <w:sz w:val="20"/>
          <w:lang w:val="en-US"/>
        </w:rPr>
        <w:t xml:space="preserve">. </w:t>
      </w:r>
      <w:proofErr w:type="spellStart"/>
      <w:r w:rsidRPr="001310EA">
        <w:rPr>
          <w:rFonts w:ascii="Times New Roman" w:hAnsi="Times New Roman"/>
          <w:bCs/>
          <w:i/>
          <w:iCs w:val="0"/>
          <w:sz w:val="20"/>
          <w:lang w:val="en-US"/>
        </w:rPr>
        <w:t>NeuroImage</w:t>
      </w:r>
      <w:proofErr w:type="spellEnd"/>
      <w:r>
        <w:rPr>
          <w:rFonts w:ascii="Times New Roman" w:hAnsi="Times New Roman"/>
          <w:bCs/>
          <w:iCs w:val="0"/>
          <w:sz w:val="20"/>
          <w:lang w:val="en-US"/>
        </w:rPr>
        <w:t xml:space="preserve">, 294, </w:t>
      </w:r>
      <w:r w:rsidRPr="00943F0C">
        <w:rPr>
          <w:rFonts w:ascii="Times New Roman" w:hAnsi="Times New Roman"/>
          <w:bCs/>
          <w:sz w:val="20"/>
          <w:lang w:val="en-US"/>
        </w:rPr>
        <w:t>120646</w:t>
      </w:r>
      <w:r w:rsidR="00020F14">
        <w:rPr>
          <w:rFonts w:ascii="Times New Roman" w:hAnsi="Times New Roman"/>
          <w:bCs/>
          <w:iCs w:val="0"/>
          <w:sz w:val="20"/>
          <w:lang w:val="en-US"/>
        </w:rPr>
        <w:t xml:space="preserve"> (2024)</w:t>
      </w:r>
    </w:p>
    <w:p w14:paraId="6F20396C" w14:textId="2CA40EBA" w:rsidR="004971DE" w:rsidRDefault="004971DE" w:rsidP="004971DE">
      <w:pPr>
        <w:pStyle w:val="Szvegblokk"/>
        <w:spacing w:after="120"/>
        <w:ind w:left="0" w:right="68"/>
        <w:outlineLvl w:val="5"/>
        <w:rPr>
          <w:rFonts w:ascii="Times New Roman" w:hAnsi="Times New Roman"/>
          <w:sz w:val="20"/>
          <w:lang w:val="en-US"/>
        </w:rPr>
      </w:pPr>
      <w:proofErr w:type="spellStart"/>
      <w:r w:rsidRPr="001310EA">
        <w:rPr>
          <w:rFonts w:ascii="Times New Roman" w:hAnsi="Times New Roman"/>
          <w:bCs/>
          <w:sz w:val="20"/>
          <w:lang w:val="en-US"/>
        </w:rPr>
        <w:t>Vakli</w:t>
      </w:r>
      <w:proofErr w:type="spellEnd"/>
      <w:r w:rsidRPr="001310EA">
        <w:rPr>
          <w:rFonts w:ascii="Times New Roman" w:hAnsi="Times New Roman"/>
          <w:bCs/>
          <w:sz w:val="20"/>
          <w:lang w:val="en-US"/>
        </w:rPr>
        <w:t xml:space="preserve">, P., Weiss, B., Szalma, J., Barsi, P., Gyuricza, I., Kemenczky, P., Somogyi, E., Nárai, Á., Gál, V., </w:t>
      </w:r>
      <w:r w:rsidRPr="001310EA">
        <w:rPr>
          <w:rFonts w:ascii="Times New Roman" w:hAnsi="Times New Roman"/>
          <w:bCs/>
          <w:sz w:val="20"/>
          <w:u w:val="single"/>
          <w:lang w:val="en-US"/>
        </w:rPr>
        <w:t>Hermann, P.</w:t>
      </w:r>
      <w:r w:rsidRPr="001310EA">
        <w:rPr>
          <w:rFonts w:ascii="Times New Roman" w:hAnsi="Times New Roman"/>
          <w:bCs/>
          <w:sz w:val="20"/>
          <w:lang w:val="en-US"/>
        </w:rPr>
        <w:t>, &amp; Vidnyánszky</w:t>
      </w:r>
      <w:r>
        <w:rPr>
          <w:rFonts w:ascii="Times New Roman" w:hAnsi="Times New Roman"/>
          <w:bCs/>
          <w:sz w:val="20"/>
          <w:lang w:val="en-US"/>
        </w:rPr>
        <w:t>,</w:t>
      </w:r>
      <w:r w:rsidRPr="001310EA">
        <w:rPr>
          <w:rFonts w:ascii="Times New Roman" w:hAnsi="Times New Roman"/>
          <w:bCs/>
          <w:sz w:val="20"/>
          <w:lang w:val="en-US"/>
        </w:rPr>
        <w:t xml:space="preserve"> Z.</w:t>
      </w:r>
      <w:r w:rsidR="00020F14">
        <w:rPr>
          <w:rFonts w:ascii="Times New Roman" w:hAnsi="Times New Roman"/>
          <w:bCs/>
          <w:sz w:val="20"/>
          <w:lang w:val="en-US"/>
        </w:rPr>
        <w:t xml:space="preserve"> </w:t>
      </w:r>
      <w:r w:rsidRPr="001310EA">
        <w:rPr>
          <w:rFonts w:ascii="Times New Roman" w:hAnsi="Times New Roman"/>
          <w:bCs/>
          <w:sz w:val="20"/>
          <w:lang w:val="en-US"/>
        </w:rPr>
        <w:t xml:space="preserve">Automatic brain MRI motion artifact detection based on end-to-end deep learning is similarly effective as traditional machine learning trained on image quality metrics. </w:t>
      </w:r>
      <w:r w:rsidRPr="001310EA">
        <w:rPr>
          <w:rFonts w:ascii="Times New Roman" w:hAnsi="Times New Roman"/>
          <w:bCs/>
          <w:i/>
          <w:iCs w:val="0"/>
          <w:sz w:val="20"/>
          <w:lang w:val="en-US"/>
        </w:rPr>
        <w:t>Medical Image Analysis</w:t>
      </w:r>
      <w:r w:rsidRPr="001310EA">
        <w:rPr>
          <w:rFonts w:ascii="Times New Roman" w:hAnsi="Times New Roman"/>
          <w:bCs/>
          <w:sz w:val="20"/>
          <w:lang w:val="en-US"/>
        </w:rPr>
        <w:t xml:space="preserve">, </w:t>
      </w:r>
      <w:r w:rsidRPr="001310EA">
        <w:rPr>
          <w:rFonts w:ascii="Times New Roman" w:hAnsi="Times New Roman"/>
          <w:iCs w:val="0"/>
          <w:sz w:val="20"/>
          <w:lang w:val="en-US"/>
        </w:rPr>
        <w:t>88</w:t>
      </w:r>
      <w:r w:rsidRPr="001310EA">
        <w:rPr>
          <w:rFonts w:ascii="Times New Roman" w:hAnsi="Times New Roman"/>
          <w:sz w:val="20"/>
          <w:lang w:val="en-US"/>
        </w:rPr>
        <w:t>, 102850</w:t>
      </w:r>
      <w:r w:rsidR="00020F14">
        <w:rPr>
          <w:rFonts w:ascii="Times New Roman" w:hAnsi="Times New Roman"/>
          <w:sz w:val="20"/>
          <w:lang w:val="en-US"/>
        </w:rPr>
        <w:t xml:space="preserve"> (2023)</w:t>
      </w:r>
    </w:p>
    <w:p w14:paraId="3EB65080" w14:textId="08B9B6D1" w:rsidR="00020F14" w:rsidRDefault="00020F14" w:rsidP="004971DE">
      <w:pPr>
        <w:pStyle w:val="Szvegblokk"/>
        <w:spacing w:after="120"/>
        <w:ind w:left="0" w:right="68"/>
        <w:outlineLvl w:val="5"/>
        <w:rPr>
          <w:rFonts w:ascii="Times New Roman" w:hAnsi="Times New Roman"/>
          <w:sz w:val="20"/>
          <w:lang w:val="en-US"/>
        </w:rPr>
      </w:pPr>
      <w:r w:rsidRPr="00020F14">
        <w:rPr>
          <w:rFonts w:ascii="Times New Roman" w:hAnsi="Times New Roman"/>
          <w:sz w:val="20"/>
          <w:lang w:val="en-GB"/>
        </w:rPr>
        <w:t xml:space="preserve">Nárai, Á., </w:t>
      </w:r>
      <w:r w:rsidRPr="00020F14">
        <w:rPr>
          <w:rFonts w:ascii="Times New Roman" w:hAnsi="Times New Roman"/>
          <w:sz w:val="20"/>
          <w:u w:val="single"/>
          <w:lang w:val="en-GB"/>
        </w:rPr>
        <w:t>Hermann, P</w:t>
      </w:r>
      <w:r w:rsidRPr="00020F14">
        <w:rPr>
          <w:rFonts w:ascii="Times New Roman" w:hAnsi="Times New Roman"/>
          <w:sz w:val="20"/>
          <w:lang w:val="en-GB"/>
        </w:rPr>
        <w:t xml:space="preserve">., </w:t>
      </w:r>
      <w:proofErr w:type="spellStart"/>
      <w:r w:rsidRPr="00020F14">
        <w:rPr>
          <w:rFonts w:ascii="Times New Roman" w:hAnsi="Times New Roman"/>
          <w:sz w:val="20"/>
          <w:lang w:val="en-GB"/>
        </w:rPr>
        <w:t>Rádosi</w:t>
      </w:r>
      <w:proofErr w:type="spellEnd"/>
      <w:r w:rsidRPr="00020F14">
        <w:rPr>
          <w:rFonts w:ascii="Times New Roman" w:hAnsi="Times New Roman"/>
          <w:sz w:val="20"/>
          <w:lang w:val="en-GB"/>
        </w:rPr>
        <w:t>, A. </w:t>
      </w:r>
      <w:r w:rsidRPr="00020F14">
        <w:rPr>
          <w:rFonts w:ascii="Times New Roman" w:hAnsi="Times New Roman"/>
          <w:i/>
          <w:sz w:val="20"/>
          <w:lang w:val="en-GB"/>
        </w:rPr>
        <w:t>et al.</w:t>
      </w:r>
      <w:r w:rsidRPr="00020F14">
        <w:rPr>
          <w:rFonts w:ascii="Times New Roman" w:hAnsi="Times New Roman"/>
          <w:sz w:val="20"/>
          <w:lang w:val="en-GB"/>
        </w:rPr>
        <w:t> Amygdala Volume is Associated with ADHD Risk and Severity Beyond Comorbidities in Adolescents: Clinical Testing of Brain Chart Reference Standards. </w:t>
      </w:r>
      <w:r w:rsidRPr="00020F14">
        <w:rPr>
          <w:rFonts w:ascii="Times New Roman" w:hAnsi="Times New Roman"/>
          <w:i/>
          <w:sz w:val="20"/>
          <w:lang w:val="en-GB"/>
        </w:rPr>
        <w:t xml:space="preserve">Res Child </w:t>
      </w:r>
      <w:proofErr w:type="spellStart"/>
      <w:r w:rsidRPr="00020F14">
        <w:rPr>
          <w:rFonts w:ascii="Times New Roman" w:hAnsi="Times New Roman"/>
          <w:i/>
          <w:sz w:val="20"/>
          <w:lang w:val="en-GB"/>
        </w:rPr>
        <w:t>Adolesc</w:t>
      </w:r>
      <w:proofErr w:type="spellEnd"/>
      <w:r w:rsidRPr="00020F14">
        <w:rPr>
          <w:rFonts w:ascii="Times New Roman" w:hAnsi="Times New Roman"/>
          <w:i/>
          <w:sz w:val="20"/>
          <w:lang w:val="en-GB"/>
        </w:rPr>
        <w:t xml:space="preserve"> </w:t>
      </w:r>
      <w:proofErr w:type="spellStart"/>
      <w:r w:rsidRPr="00763802">
        <w:rPr>
          <w:rFonts w:ascii="Times New Roman" w:hAnsi="Times New Roman"/>
          <w:i/>
          <w:sz w:val="20"/>
          <w:lang w:val="en-GB"/>
        </w:rPr>
        <w:t>Psychopathol</w:t>
      </w:r>
      <w:proofErr w:type="spellEnd"/>
      <w:r w:rsidRPr="00763802">
        <w:rPr>
          <w:rFonts w:ascii="Times New Roman" w:hAnsi="Times New Roman"/>
          <w:sz w:val="20"/>
          <w:lang w:val="en-GB"/>
        </w:rPr>
        <w:t> 52,</w:t>
      </w:r>
      <w:r w:rsidRPr="00020F14">
        <w:rPr>
          <w:rFonts w:ascii="Times New Roman" w:hAnsi="Times New Roman"/>
          <w:sz w:val="20"/>
          <w:lang w:val="en-GB"/>
        </w:rPr>
        <w:t xml:space="preserve"> 1063–1074 (2024)</w:t>
      </w:r>
    </w:p>
    <w:p w14:paraId="2E327477" w14:textId="64942DCE" w:rsidR="002C76B6" w:rsidRPr="002C76B6" w:rsidRDefault="002C76B6" w:rsidP="002C76B6">
      <w:pPr>
        <w:pStyle w:val="Szvegblokk"/>
        <w:spacing w:before="0" w:after="120"/>
        <w:ind w:left="0" w:right="68"/>
        <w:outlineLvl w:val="5"/>
        <w:rPr>
          <w:rFonts w:ascii="Times New Roman" w:hAnsi="Times New Roman"/>
          <w:bCs/>
          <w:sz w:val="20"/>
          <w:lang w:val="en-US"/>
        </w:rPr>
      </w:pPr>
      <w:bookmarkStart w:id="0" w:name="_Hlk117640843"/>
      <w:r w:rsidRPr="002C76B6">
        <w:rPr>
          <w:rFonts w:ascii="Times New Roman" w:hAnsi="Times New Roman"/>
          <w:sz w:val="20"/>
          <w:lang w:val="en-US"/>
        </w:rPr>
        <w:t xml:space="preserve">Nárai, Á., </w:t>
      </w:r>
      <w:r w:rsidRPr="002C76B6">
        <w:rPr>
          <w:rFonts w:ascii="Times New Roman" w:hAnsi="Times New Roman"/>
          <w:sz w:val="20"/>
          <w:u w:val="single"/>
          <w:lang w:val="en-US"/>
        </w:rPr>
        <w:t>Hermann, P.</w:t>
      </w:r>
      <w:r w:rsidRPr="002C76B6">
        <w:rPr>
          <w:rFonts w:ascii="Times New Roman" w:hAnsi="Times New Roman"/>
          <w:sz w:val="20"/>
          <w:lang w:val="en-US"/>
        </w:rPr>
        <w:t xml:space="preserve">, Auer, T., Kemenczky, P., Szalma, J., Homolya, I., Somogyi, E., </w:t>
      </w:r>
      <w:proofErr w:type="spellStart"/>
      <w:r w:rsidRPr="002C76B6">
        <w:rPr>
          <w:rFonts w:ascii="Times New Roman" w:hAnsi="Times New Roman"/>
          <w:sz w:val="20"/>
          <w:lang w:val="en-US"/>
        </w:rPr>
        <w:t>Vakli</w:t>
      </w:r>
      <w:proofErr w:type="spellEnd"/>
      <w:r w:rsidRPr="002C76B6">
        <w:rPr>
          <w:rFonts w:ascii="Times New Roman" w:hAnsi="Times New Roman"/>
          <w:sz w:val="20"/>
          <w:lang w:val="en-US"/>
        </w:rPr>
        <w:t xml:space="preserve">, P., Weiss, B., </w:t>
      </w:r>
      <w:r w:rsidRPr="002C76B6">
        <w:rPr>
          <w:rFonts w:ascii="Times New Roman" w:hAnsi="Times New Roman"/>
          <w:bCs/>
          <w:sz w:val="20"/>
          <w:lang w:val="en-US"/>
        </w:rPr>
        <w:t xml:space="preserve">&amp; </w:t>
      </w:r>
      <w:r w:rsidRPr="002C76B6">
        <w:rPr>
          <w:rFonts w:ascii="Times New Roman" w:hAnsi="Times New Roman"/>
          <w:sz w:val="20"/>
          <w:lang w:val="en-US"/>
        </w:rPr>
        <w:t>Vidnyánszky, Z.</w:t>
      </w:r>
      <w:r w:rsidR="00020F14">
        <w:rPr>
          <w:rFonts w:ascii="Times New Roman" w:hAnsi="Times New Roman"/>
          <w:sz w:val="20"/>
          <w:lang w:val="en-US"/>
        </w:rPr>
        <w:t xml:space="preserve"> </w:t>
      </w:r>
      <w:r w:rsidRPr="002C76B6">
        <w:rPr>
          <w:rFonts w:ascii="Times New Roman" w:hAnsi="Times New Roman"/>
          <w:sz w:val="20"/>
          <w:lang w:val="en-US"/>
        </w:rPr>
        <w:t xml:space="preserve">Movement-related artefacts (MR-ART) dataset of matched motion-corrupted and clean structural MRI brain scans. </w:t>
      </w:r>
      <w:r w:rsidRPr="002C76B6">
        <w:rPr>
          <w:rFonts w:ascii="Times New Roman" w:hAnsi="Times New Roman"/>
          <w:i/>
          <w:iCs w:val="0"/>
          <w:sz w:val="20"/>
          <w:lang w:val="en-US"/>
        </w:rPr>
        <w:t>Scientific Data</w:t>
      </w:r>
      <w:r w:rsidRPr="002C76B6">
        <w:rPr>
          <w:rFonts w:ascii="Times New Roman" w:hAnsi="Times New Roman"/>
          <w:sz w:val="20"/>
          <w:lang w:val="en-US"/>
        </w:rPr>
        <w:t>, 9, 630</w:t>
      </w:r>
      <w:bookmarkEnd w:id="0"/>
      <w:r w:rsidR="00020F14">
        <w:rPr>
          <w:rFonts w:ascii="Times New Roman" w:hAnsi="Times New Roman"/>
          <w:sz w:val="20"/>
          <w:lang w:val="en-US"/>
        </w:rPr>
        <w:t xml:space="preserve"> (2022)</w:t>
      </w:r>
    </w:p>
    <w:p w14:paraId="14A751BE" w14:textId="65867D80" w:rsidR="001310EA" w:rsidRPr="001310EA" w:rsidRDefault="001310EA" w:rsidP="001310EA">
      <w:pPr>
        <w:pStyle w:val="Szvegblokk"/>
        <w:spacing w:after="120"/>
        <w:ind w:left="0" w:right="68"/>
        <w:outlineLvl w:val="5"/>
        <w:rPr>
          <w:rFonts w:ascii="Times New Roman" w:hAnsi="Times New Roman"/>
          <w:bCs/>
          <w:sz w:val="20"/>
          <w:lang w:val="en-US"/>
        </w:rPr>
      </w:pPr>
      <w:r w:rsidRPr="001310EA">
        <w:rPr>
          <w:rFonts w:ascii="Times New Roman" w:hAnsi="Times New Roman"/>
          <w:bCs/>
          <w:sz w:val="20"/>
          <w:u w:val="single"/>
          <w:lang w:val="en-US"/>
        </w:rPr>
        <w:t>Hermann, P.</w:t>
      </w:r>
      <w:r w:rsidRPr="001310EA">
        <w:rPr>
          <w:rFonts w:ascii="Times New Roman" w:hAnsi="Times New Roman"/>
          <w:bCs/>
          <w:sz w:val="20"/>
          <w:lang w:val="en-US"/>
        </w:rPr>
        <w:t xml:space="preserve">, Weiss, B., </w:t>
      </w:r>
      <w:proofErr w:type="spellStart"/>
      <w:r w:rsidRPr="001310EA">
        <w:rPr>
          <w:rFonts w:ascii="Times New Roman" w:hAnsi="Times New Roman"/>
          <w:bCs/>
          <w:sz w:val="20"/>
          <w:lang w:val="en-US"/>
        </w:rPr>
        <w:t>Knakker</w:t>
      </w:r>
      <w:proofErr w:type="spellEnd"/>
      <w:r w:rsidRPr="001310EA">
        <w:rPr>
          <w:rFonts w:ascii="Times New Roman" w:hAnsi="Times New Roman"/>
          <w:bCs/>
          <w:sz w:val="20"/>
          <w:lang w:val="en-US"/>
        </w:rPr>
        <w:t xml:space="preserve">, B., </w:t>
      </w:r>
      <w:proofErr w:type="spellStart"/>
      <w:r w:rsidRPr="001310EA">
        <w:rPr>
          <w:rFonts w:ascii="Times New Roman" w:hAnsi="Times New Roman"/>
          <w:bCs/>
          <w:sz w:val="20"/>
          <w:lang w:val="en-US"/>
        </w:rPr>
        <w:t>Madurka</w:t>
      </w:r>
      <w:proofErr w:type="spellEnd"/>
      <w:r w:rsidRPr="001310EA">
        <w:rPr>
          <w:rFonts w:ascii="Times New Roman" w:hAnsi="Times New Roman"/>
          <w:bCs/>
          <w:sz w:val="20"/>
          <w:lang w:val="en-US"/>
        </w:rPr>
        <w:t xml:space="preserve">, P., Manga, A., Nárai, Á., &amp; Vidnyánszky, Z. Neural basis of distractor resistance during visual working memory maintenance. </w:t>
      </w:r>
      <w:proofErr w:type="spellStart"/>
      <w:r w:rsidRPr="001310EA">
        <w:rPr>
          <w:rFonts w:ascii="Times New Roman" w:hAnsi="Times New Roman"/>
          <w:bCs/>
          <w:i/>
          <w:iCs w:val="0"/>
          <w:sz w:val="20"/>
          <w:lang w:val="en-US"/>
        </w:rPr>
        <w:t>NeuroImage</w:t>
      </w:r>
      <w:proofErr w:type="spellEnd"/>
      <w:r w:rsidRPr="001310EA">
        <w:rPr>
          <w:rFonts w:ascii="Times New Roman" w:hAnsi="Times New Roman"/>
          <w:bCs/>
          <w:sz w:val="20"/>
          <w:lang w:val="en-US"/>
        </w:rPr>
        <w:t>, 245, 118650</w:t>
      </w:r>
      <w:r w:rsidR="00020F14">
        <w:rPr>
          <w:rFonts w:ascii="Times New Roman" w:hAnsi="Times New Roman"/>
          <w:bCs/>
          <w:sz w:val="20"/>
          <w:lang w:val="en-US"/>
        </w:rPr>
        <w:t xml:space="preserve"> (2021)</w:t>
      </w:r>
    </w:p>
    <w:p w14:paraId="71F7948D" w14:textId="0AA51E36" w:rsidR="001310EA" w:rsidRDefault="001310EA" w:rsidP="001310EA">
      <w:pPr>
        <w:pStyle w:val="Szvegblokk"/>
        <w:spacing w:after="120"/>
        <w:ind w:left="0" w:right="68"/>
        <w:outlineLvl w:val="5"/>
        <w:rPr>
          <w:rFonts w:ascii="Times New Roman" w:hAnsi="Times New Roman"/>
          <w:bCs/>
          <w:sz w:val="20"/>
          <w:lang w:val="en-US"/>
        </w:rPr>
      </w:pPr>
      <w:r w:rsidRPr="001310EA">
        <w:rPr>
          <w:rFonts w:ascii="Times New Roman" w:hAnsi="Times New Roman"/>
          <w:bCs/>
          <w:sz w:val="20"/>
          <w:u w:val="single"/>
          <w:lang w:val="en-US"/>
        </w:rPr>
        <w:t>Hermann, P.</w:t>
      </w:r>
      <w:r w:rsidRPr="001310EA">
        <w:rPr>
          <w:rFonts w:ascii="Times New Roman" w:hAnsi="Times New Roman"/>
          <w:bCs/>
          <w:sz w:val="20"/>
          <w:lang w:val="en-US"/>
        </w:rPr>
        <w:t xml:space="preserve">, Gál, V., Kóbor, I., Kirwan, C. B., Kovács, P., Kitka, T., Lengyel, Z., Bálint, E., Varga, B., Csekő, C., &amp; Vidnyánszky, </w:t>
      </w:r>
      <w:r w:rsidR="00020F14">
        <w:rPr>
          <w:rFonts w:ascii="Times New Roman" w:hAnsi="Times New Roman"/>
          <w:bCs/>
          <w:sz w:val="20"/>
          <w:lang w:val="en-US"/>
        </w:rPr>
        <w:t>Z</w:t>
      </w:r>
      <w:r w:rsidRPr="001310EA">
        <w:rPr>
          <w:rFonts w:ascii="Times New Roman" w:hAnsi="Times New Roman"/>
          <w:bCs/>
          <w:sz w:val="20"/>
          <w:lang w:val="en-US"/>
        </w:rPr>
        <w:t xml:space="preserve">. Efficacy of weight loss intervention can be predicted based on early alterations of fMRI food cue reactivity in the striatum. </w:t>
      </w:r>
      <w:proofErr w:type="spellStart"/>
      <w:r w:rsidRPr="001310EA">
        <w:rPr>
          <w:rFonts w:ascii="Times New Roman" w:hAnsi="Times New Roman"/>
          <w:bCs/>
          <w:i/>
          <w:sz w:val="20"/>
          <w:lang w:val="en-US"/>
        </w:rPr>
        <w:t>NeuroImage</w:t>
      </w:r>
      <w:proofErr w:type="spellEnd"/>
      <w:r w:rsidRPr="001310EA">
        <w:rPr>
          <w:rFonts w:ascii="Times New Roman" w:hAnsi="Times New Roman"/>
          <w:bCs/>
          <w:i/>
          <w:sz w:val="20"/>
          <w:lang w:val="en-US"/>
        </w:rPr>
        <w:t>. Clinical</w:t>
      </w:r>
      <w:r w:rsidRPr="001310EA">
        <w:rPr>
          <w:rFonts w:ascii="Times New Roman" w:hAnsi="Times New Roman"/>
          <w:bCs/>
          <w:sz w:val="20"/>
          <w:lang w:val="en-US"/>
        </w:rPr>
        <w:t>, 23, 101803</w:t>
      </w:r>
      <w:r w:rsidR="00020F14">
        <w:rPr>
          <w:rFonts w:ascii="Times New Roman" w:hAnsi="Times New Roman"/>
          <w:bCs/>
          <w:sz w:val="20"/>
          <w:lang w:val="en-US"/>
        </w:rPr>
        <w:t xml:space="preserve"> (2019)</w:t>
      </w:r>
    </w:p>
    <w:p w14:paraId="187772AE" w14:textId="06DB92A9" w:rsidR="004971DE" w:rsidRDefault="004971DE" w:rsidP="001310EA">
      <w:pPr>
        <w:pStyle w:val="Szvegblokk"/>
        <w:spacing w:after="120"/>
        <w:ind w:left="0" w:right="68"/>
        <w:outlineLvl w:val="5"/>
        <w:rPr>
          <w:rFonts w:ascii="Times New Roman" w:hAnsi="Times New Roman"/>
          <w:bCs/>
          <w:sz w:val="20"/>
          <w:lang w:val="en-US"/>
        </w:rPr>
      </w:pPr>
      <w:proofErr w:type="spellStart"/>
      <w:r w:rsidRPr="001310EA">
        <w:rPr>
          <w:rFonts w:ascii="Times New Roman" w:hAnsi="Times New Roman"/>
          <w:bCs/>
          <w:sz w:val="20"/>
          <w:lang w:val="en-US"/>
        </w:rPr>
        <w:t>Vakli</w:t>
      </w:r>
      <w:proofErr w:type="spellEnd"/>
      <w:r w:rsidRPr="001310EA">
        <w:rPr>
          <w:rFonts w:ascii="Times New Roman" w:hAnsi="Times New Roman"/>
          <w:bCs/>
          <w:sz w:val="20"/>
          <w:lang w:val="en-US"/>
        </w:rPr>
        <w:t xml:space="preserve">, P., Deák-Meszlényi, R. J., </w:t>
      </w:r>
      <w:r w:rsidRPr="001310EA">
        <w:rPr>
          <w:rFonts w:ascii="Times New Roman" w:hAnsi="Times New Roman"/>
          <w:bCs/>
          <w:sz w:val="20"/>
          <w:u w:val="single"/>
          <w:lang w:val="en-US"/>
        </w:rPr>
        <w:t>Hermann, P.</w:t>
      </w:r>
      <w:r w:rsidRPr="001310EA">
        <w:rPr>
          <w:rFonts w:ascii="Times New Roman" w:hAnsi="Times New Roman"/>
          <w:bCs/>
          <w:sz w:val="20"/>
          <w:lang w:val="en-US"/>
        </w:rPr>
        <w:t>, &amp; Vidnyánszky, Z.</w:t>
      </w:r>
      <w:r w:rsidR="00020F14">
        <w:rPr>
          <w:rFonts w:ascii="Times New Roman" w:hAnsi="Times New Roman"/>
          <w:bCs/>
          <w:sz w:val="20"/>
          <w:lang w:val="en-US"/>
        </w:rPr>
        <w:t xml:space="preserve"> </w:t>
      </w:r>
      <w:r w:rsidRPr="001310EA">
        <w:rPr>
          <w:rFonts w:ascii="Times New Roman" w:hAnsi="Times New Roman"/>
          <w:bCs/>
          <w:sz w:val="20"/>
          <w:lang w:val="en-US"/>
        </w:rPr>
        <w:t xml:space="preserve">Transfer learning improves resting-state functional connectivity pattern analysis using convolutional neural networks. </w:t>
      </w:r>
      <w:proofErr w:type="spellStart"/>
      <w:r w:rsidRPr="001310EA">
        <w:rPr>
          <w:rFonts w:ascii="Times New Roman" w:hAnsi="Times New Roman"/>
          <w:bCs/>
          <w:i/>
          <w:sz w:val="20"/>
          <w:lang w:val="en-US"/>
        </w:rPr>
        <w:t>GigaScience</w:t>
      </w:r>
      <w:proofErr w:type="spellEnd"/>
      <w:r w:rsidRPr="001310EA">
        <w:rPr>
          <w:rFonts w:ascii="Times New Roman" w:hAnsi="Times New Roman"/>
          <w:bCs/>
          <w:sz w:val="20"/>
          <w:lang w:val="en-US"/>
        </w:rPr>
        <w:t>, 7(12)</w:t>
      </w:r>
      <w:r w:rsidR="00020F14">
        <w:rPr>
          <w:rFonts w:ascii="Times New Roman" w:hAnsi="Times New Roman"/>
          <w:bCs/>
          <w:sz w:val="20"/>
          <w:lang w:val="en-US"/>
        </w:rPr>
        <w:t xml:space="preserve"> (2018)</w:t>
      </w:r>
    </w:p>
    <w:p w14:paraId="0E766E94" w14:textId="68249EB0" w:rsidR="004971DE" w:rsidRPr="004971DE" w:rsidRDefault="004971DE" w:rsidP="004971DE">
      <w:pPr>
        <w:pStyle w:val="Szvegblokk"/>
        <w:spacing w:before="0" w:after="120"/>
        <w:ind w:left="0" w:right="68"/>
        <w:outlineLvl w:val="5"/>
        <w:rPr>
          <w:rFonts w:ascii="Times New Roman" w:hAnsi="Times New Roman"/>
          <w:bCs/>
          <w:sz w:val="20"/>
          <w:lang w:val="en-US"/>
        </w:rPr>
      </w:pPr>
      <w:r w:rsidRPr="004971DE">
        <w:rPr>
          <w:rFonts w:ascii="Times New Roman" w:hAnsi="Times New Roman"/>
          <w:bCs/>
          <w:sz w:val="20"/>
          <w:lang w:val="en-US"/>
        </w:rPr>
        <w:t xml:space="preserve">Meszlényi, R., </w:t>
      </w:r>
      <w:r w:rsidRPr="004971DE">
        <w:rPr>
          <w:rFonts w:ascii="Times New Roman" w:hAnsi="Times New Roman"/>
          <w:bCs/>
          <w:sz w:val="20"/>
          <w:u w:val="single"/>
          <w:lang w:val="en-US"/>
        </w:rPr>
        <w:t>Hermann, P.</w:t>
      </w:r>
      <w:r w:rsidRPr="004971DE">
        <w:rPr>
          <w:rFonts w:ascii="Times New Roman" w:hAnsi="Times New Roman"/>
          <w:bCs/>
          <w:sz w:val="20"/>
          <w:lang w:val="en-US"/>
        </w:rPr>
        <w:t xml:space="preserve">, Buza, K., Gál, V., &amp; Vidnyánszky, Z. Resting state fMRI functional connectivity analysis using Dynamic Time Warping. </w:t>
      </w:r>
      <w:r w:rsidRPr="004971DE">
        <w:rPr>
          <w:rFonts w:ascii="Times New Roman" w:hAnsi="Times New Roman"/>
          <w:bCs/>
          <w:i/>
          <w:sz w:val="20"/>
          <w:lang w:val="en-US"/>
        </w:rPr>
        <w:t>Frontiers in Neuroscience</w:t>
      </w:r>
      <w:r w:rsidRPr="004971DE">
        <w:rPr>
          <w:rFonts w:ascii="Times New Roman" w:hAnsi="Times New Roman"/>
          <w:bCs/>
          <w:sz w:val="20"/>
          <w:lang w:val="en-US"/>
        </w:rPr>
        <w:t>,</w:t>
      </w:r>
      <w:r w:rsidRPr="004971DE">
        <w:rPr>
          <w:rFonts w:ascii="Times New Roman" w:hAnsi="Times New Roman"/>
          <w:bCs/>
          <w:i/>
          <w:sz w:val="20"/>
          <w:lang w:val="en-US"/>
        </w:rPr>
        <w:t xml:space="preserve"> 11</w:t>
      </w:r>
      <w:r w:rsidRPr="004971DE">
        <w:rPr>
          <w:rFonts w:ascii="Times New Roman" w:hAnsi="Times New Roman"/>
          <w:bCs/>
          <w:sz w:val="20"/>
          <w:lang w:val="en-US"/>
        </w:rPr>
        <w:t>, 75</w:t>
      </w:r>
      <w:r w:rsidR="00FB253C">
        <w:rPr>
          <w:rFonts w:ascii="Times New Roman" w:hAnsi="Times New Roman"/>
          <w:bCs/>
          <w:sz w:val="20"/>
          <w:lang w:val="en-US"/>
        </w:rPr>
        <w:t xml:space="preserve"> (2017)</w:t>
      </w:r>
    </w:p>
    <w:p w14:paraId="5DCD965D" w14:textId="04DF5E14" w:rsidR="004971DE" w:rsidRDefault="001310EA" w:rsidP="004971DE">
      <w:pPr>
        <w:pStyle w:val="Szvegblokk"/>
        <w:spacing w:before="0" w:after="120"/>
        <w:ind w:left="0" w:right="68"/>
        <w:outlineLvl w:val="5"/>
        <w:rPr>
          <w:rFonts w:ascii="Times New Roman" w:hAnsi="Times New Roman"/>
          <w:bCs/>
          <w:sz w:val="20"/>
          <w:lang w:val="en-US"/>
        </w:rPr>
      </w:pPr>
      <w:r w:rsidRPr="001310EA">
        <w:rPr>
          <w:rFonts w:ascii="Times New Roman" w:hAnsi="Times New Roman"/>
          <w:bCs/>
          <w:sz w:val="20"/>
          <w:u w:val="single"/>
          <w:lang w:val="en-US"/>
        </w:rPr>
        <w:t>Hermann, P.</w:t>
      </w:r>
      <w:r w:rsidRPr="001310EA">
        <w:rPr>
          <w:rFonts w:ascii="Times New Roman" w:hAnsi="Times New Roman"/>
          <w:bCs/>
          <w:sz w:val="20"/>
          <w:lang w:val="en-US"/>
        </w:rPr>
        <w:t xml:space="preserve">, Bankó, É. M., Gál, V., &amp; Vidnyánszky, Z. (2015). Neural basis of identity information extraction from noisy face images. </w:t>
      </w:r>
      <w:r w:rsidRPr="001310EA">
        <w:rPr>
          <w:rFonts w:ascii="Times New Roman" w:hAnsi="Times New Roman"/>
          <w:bCs/>
          <w:i/>
          <w:sz w:val="20"/>
          <w:lang w:val="en-US"/>
        </w:rPr>
        <w:t>The Journal of Neuroscience</w:t>
      </w:r>
      <w:r w:rsidRPr="001310EA">
        <w:rPr>
          <w:rFonts w:ascii="Times New Roman" w:hAnsi="Times New Roman"/>
          <w:bCs/>
          <w:sz w:val="20"/>
          <w:lang w:val="en-US"/>
        </w:rPr>
        <w:t xml:space="preserve">, </w:t>
      </w:r>
      <w:r w:rsidRPr="001310EA">
        <w:rPr>
          <w:rFonts w:ascii="Times New Roman" w:hAnsi="Times New Roman"/>
          <w:bCs/>
          <w:i/>
          <w:sz w:val="20"/>
          <w:lang w:val="en-US"/>
        </w:rPr>
        <w:t>35</w:t>
      </w:r>
      <w:r w:rsidRPr="001310EA">
        <w:rPr>
          <w:rFonts w:ascii="Times New Roman" w:hAnsi="Times New Roman"/>
          <w:bCs/>
          <w:sz w:val="20"/>
          <w:lang w:val="en-US"/>
        </w:rPr>
        <w:t>(18), 7165–7173</w:t>
      </w:r>
      <w:r w:rsidR="00F07178">
        <w:rPr>
          <w:rFonts w:ascii="Times New Roman" w:hAnsi="Times New Roman"/>
          <w:bCs/>
          <w:sz w:val="20"/>
          <w:lang w:val="en-US"/>
        </w:rPr>
        <w:t xml:space="preserve"> (2015)</w:t>
      </w:r>
    </w:p>
    <w:sectPr w:rsidR="004971DE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7262" w14:textId="77777777" w:rsidR="00612084" w:rsidRDefault="00612084">
      <w:r>
        <w:separator/>
      </w:r>
    </w:p>
  </w:endnote>
  <w:endnote w:type="continuationSeparator" w:id="0">
    <w:p w14:paraId="3E67BF22" w14:textId="77777777" w:rsidR="00612084" w:rsidRDefault="0061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F85D" w14:textId="77777777" w:rsidR="00612084" w:rsidRDefault="00612084">
      <w:r>
        <w:separator/>
      </w:r>
    </w:p>
  </w:footnote>
  <w:footnote w:type="continuationSeparator" w:id="0">
    <w:p w14:paraId="750F1291" w14:textId="77777777" w:rsidR="00612084" w:rsidRDefault="00612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820"/>
    <w:multiLevelType w:val="hybridMultilevel"/>
    <w:tmpl w:val="8522FB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FD14EA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8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9" w15:restartNumberingAfterBreak="0">
    <w:nsid w:val="3B822135"/>
    <w:multiLevelType w:val="hybridMultilevel"/>
    <w:tmpl w:val="6C8CAE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1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1B4DB0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523E7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6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31399E"/>
    <w:multiLevelType w:val="hybridMultilevel"/>
    <w:tmpl w:val="92CAC472"/>
    <w:lvl w:ilvl="0" w:tplc="693ED702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9" w15:restartNumberingAfterBreak="0">
    <w:nsid w:val="6245464A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F461EED"/>
    <w:multiLevelType w:val="hybridMultilevel"/>
    <w:tmpl w:val="60C02D2A"/>
    <w:lvl w:ilvl="0" w:tplc="040E0001">
      <w:start w:val="1"/>
      <w:numFmt w:val="bullet"/>
      <w:lvlText w:val=""/>
      <w:lvlJc w:val="left"/>
      <w:pPr>
        <w:tabs>
          <w:tab w:val="num" w:pos="1924"/>
        </w:tabs>
        <w:ind w:left="192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644"/>
        </w:tabs>
        <w:ind w:left="26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364"/>
        </w:tabs>
        <w:ind w:left="3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084"/>
        </w:tabs>
        <w:ind w:left="4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804"/>
        </w:tabs>
        <w:ind w:left="48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524"/>
        </w:tabs>
        <w:ind w:left="5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244"/>
        </w:tabs>
        <w:ind w:left="6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64"/>
        </w:tabs>
        <w:ind w:left="6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84"/>
        </w:tabs>
        <w:ind w:left="7684" w:hanging="360"/>
      </w:pPr>
      <w:rPr>
        <w:rFonts w:ascii="Wingdings" w:hAnsi="Wingdings" w:hint="default"/>
      </w:rPr>
    </w:lvl>
  </w:abstractNum>
  <w:abstractNum w:abstractNumId="24" w15:restartNumberingAfterBreak="0">
    <w:nsid w:val="770019CF"/>
    <w:multiLevelType w:val="hybridMultilevel"/>
    <w:tmpl w:val="B7B8B7E0"/>
    <w:lvl w:ilvl="0" w:tplc="693ED7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5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10"/>
  </w:num>
  <w:num w:numId="2" w16cid:durableId="1086268999">
    <w:abstractNumId w:val="17"/>
  </w:num>
  <w:num w:numId="3" w16cid:durableId="369767763">
    <w:abstractNumId w:val="11"/>
  </w:num>
  <w:num w:numId="4" w16cid:durableId="1675570225">
    <w:abstractNumId w:val="8"/>
  </w:num>
  <w:num w:numId="5" w16cid:durableId="1070349901">
    <w:abstractNumId w:val="15"/>
  </w:num>
  <w:num w:numId="6" w16cid:durableId="1784225238">
    <w:abstractNumId w:val="7"/>
  </w:num>
  <w:num w:numId="7" w16cid:durableId="82533028">
    <w:abstractNumId w:val="4"/>
  </w:num>
  <w:num w:numId="8" w16cid:durableId="748893219">
    <w:abstractNumId w:val="21"/>
  </w:num>
  <w:num w:numId="9" w16cid:durableId="930700500">
    <w:abstractNumId w:val="25"/>
  </w:num>
  <w:num w:numId="10" w16cid:durableId="324356827">
    <w:abstractNumId w:val="16"/>
  </w:num>
  <w:num w:numId="11" w16cid:durableId="1874683776">
    <w:abstractNumId w:val="26"/>
  </w:num>
  <w:num w:numId="12" w16cid:durableId="976691547">
    <w:abstractNumId w:val="27"/>
  </w:num>
  <w:num w:numId="13" w16cid:durableId="1872449770">
    <w:abstractNumId w:val="22"/>
  </w:num>
  <w:num w:numId="14" w16cid:durableId="875236077">
    <w:abstractNumId w:val="14"/>
  </w:num>
  <w:num w:numId="15" w16cid:durableId="213588786">
    <w:abstractNumId w:val="5"/>
  </w:num>
  <w:num w:numId="16" w16cid:durableId="313489351">
    <w:abstractNumId w:val="6"/>
  </w:num>
  <w:num w:numId="17" w16cid:durableId="1930849472">
    <w:abstractNumId w:val="2"/>
  </w:num>
  <w:num w:numId="18" w16cid:durableId="1354066873">
    <w:abstractNumId w:val="3"/>
  </w:num>
  <w:num w:numId="19" w16cid:durableId="1879078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20"/>
  </w:num>
  <w:num w:numId="21" w16cid:durableId="1306592120">
    <w:abstractNumId w:val="23"/>
  </w:num>
  <w:num w:numId="22" w16cid:durableId="2072842462">
    <w:abstractNumId w:val="9"/>
  </w:num>
  <w:num w:numId="23" w16cid:durableId="1950770375">
    <w:abstractNumId w:val="0"/>
  </w:num>
  <w:num w:numId="24" w16cid:durableId="1812019909">
    <w:abstractNumId w:val="18"/>
  </w:num>
  <w:num w:numId="25" w16cid:durableId="538661659">
    <w:abstractNumId w:val="24"/>
  </w:num>
  <w:num w:numId="26" w16cid:durableId="555969096">
    <w:abstractNumId w:val="19"/>
  </w:num>
  <w:num w:numId="27" w16cid:durableId="399981482">
    <w:abstractNumId w:val="12"/>
  </w:num>
  <w:num w:numId="28" w16cid:durableId="699940760">
    <w:abstractNumId w:val="13"/>
  </w:num>
  <w:num w:numId="29" w16cid:durableId="192934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20F14"/>
    <w:rsid w:val="00032DFF"/>
    <w:rsid w:val="000335F7"/>
    <w:rsid w:val="00050183"/>
    <w:rsid w:val="0005258F"/>
    <w:rsid w:val="0006060A"/>
    <w:rsid w:val="00066980"/>
    <w:rsid w:val="000706DA"/>
    <w:rsid w:val="000978E7"/>
    <w:rsid w:val="000A1E08"/>
    <w:rsid w:val="000A4480"/>
    <w:rsid w:val="000D5C65"/>
    <w:rsid w:val="000E59F6"/>
    <w:rsid w:val="001160C7"/>
    <w:rsid w:val="001310EA"/>
    <w:rsid w:val="00165931"/>
    <w:rsid w:val="001729F3"/>
    <w:rsid w:val="00181086"/>
    <w:rsid w:val="001A080C"/>
    <w:rsid w:val="001B57EC"/>
    <w:rsid w:val="001C1E05"/>
    <w:rsid w:val="001C566B"/>
    <w:rsid w:val="001D229E"/>
    <w:rsid w:val="001D45B1"/>
    <w:rsid w:val="001E47FA"/>
    <w:rsid w:val="0023287F"/>
    <w:rsid w:val="00237639"/>
    <w:rsid w:val="00237741"/>
    <w:rsid w:val="00252FE1"/>
    <w:rsid w:val="0026062F"/>
    <w:rsid w:val="002B66E3"/>
    <w:rsid w:val="002C76B6"/>
    <w:rsid w:val="002D4DD0"/>
    <w:rsid w:val="002E02CD"/>
    <w:rsid w:val="002E6F25"/>
    <w:rsid w:val="002F0373"/>
    <w:rsid w:val="00303D99"/>
    <w:rsid w:val="00353D04"/>
    <w:rsid w:val="00360902"/>
    <w:rsid w:val="00360D87"/>
    <w:rsid w:val="00371CE2"/>
    <w:rsid w:val="00382484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971D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566A2"/>
    <w:rsid w:val="00576002"/>
    <w:rsid w:val="0059089A"/>
    <w:rsid w:val="00593166"/>
    <w:rsid w:val="005A046B"/>
    <w:rsid w:val="005C7714"/>
    <w:rsid w:val="005D3B6C"/>
    <w:rsid w:val="005E7378"/>
    <w:rsid w:val="005E7389"/>
    <w:rsid w:val="005F0869"/>
    <w:rsid w:val="00612084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63802"/>
    <w:rsid w:val="0078568D"/>
    <w:rsid w:val="007856C3"/>
    <w:rsid w:val="00790788"/>
    <w:rsid w:val="007A67F8"/>
    <w:rsid w:val="007C05F8"/>
    <w:rsid w:val="007D2026"/>
    <w:rsid w:val="007D213B"/>
    <w:rsid w:val="007E64C8"/>
    <w:rsid w:val="007F17D2"/>
    <w:rsid w:val="007F42C6"/>
    <w:rsid w:val="00811D43"/>
    <w:rsid w:val="0082327D"/>
    <w:rsid w:val="00823512"/>
    <w:rsid w:val="00825D70"/>
    <w:rsid w:val="00835531"/>
    <w:rsid w:val="00840838"/>
    <w:rsid w:val="008471D4"/>
    <w:rsid w:val="0085483F"/>
    <w:rsid w:val="00860859"/>
    <w:rsid w:val="00864234"/>
    <w:rsid w:val="00873CA9"/>
    <w:rsid w:val="00895424"/>
    <w:rsid w:val="008C6EC6"/>
    <w:rsid w:val="008D652D"/>
    <w:rsid w:val="008E2141"/>
    <w:rsid w:val="008F4AEE"/>
    <w:rsid w:val="00907105"/>
    <w:rsid w:val="00911A37"/>
    <w:rsid w:val="00925D0E"/>
    <w:rsid w:val="009311F7"/>
    <w:rsid w:val="00943F0C"/>
    <w:rsid w:val="00951C95"/>
    <w:rsid w:val="00961DDE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D717D"/>
    <w:rsid w:val="00BE6972"/>
    <w:rsid w:val="00C039D7"/>
    <w:rsid w:val="00C043EC"/>
    <w:rsid w:val="00C125AD"/>
    <w:rsid w:val="00C20D84"/>
    <w:rsid w:val="00C20F26"/>
    <w:rsid w:val="00C325F2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1A13"/>
    <w:rsid w:val="00E96E90"/>
    <w:rsid w:val="00EA2EEC"/>
    <w:rsid w:val="00EA4CFE"/>
    <w:rsid w:val="00EB0796"/>
    <w:rsid w:val="00EC24B3"/>
    <w:rsid w:val="00EC4780"/>
    <w:rsid w:val="00EF1A35"/>
    <w:rsid w:val="00F05044"/>
    <w:rsid w:val="00F07178"/>
    <w:rsid w:val="00F112F0"/>
    <w:rsid w:val="00F532C6"/>
    <w:rsid w:val="00F5586F"/>
    <w:rsid w:val="00F9220B"/>
    <w:rsid w:val="00FA0B5C"/>
    <w:rsid w:val="00FA110B"/>
    <w:rsid w:val="00FB253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styleId="Szvegblokk">
    <w:name w:val="Block Text"/>
    <w:basedOn w:val="Norml"/>
    <w:rsid w:val="001310EA"/>
    <w:pPr>
      <w:spacing w:before="100"/>
      <w:ind w:left="425" w:right="-125"/>
      <w:jc w:val="both"/>
    </w:pPr>
    <w:rPr>
      <w:rFonts w:ascii="HTimes" w:hAnsi="HTimes"/>
      <w:iCs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4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E7576-4D7A-4DB3-AE2E-90120A42D18C}"/>
</file>

<file path=customXml/itemProps2.xml><?xml version="1.0" encoding="utf-8"?>
<ds:datastoreItem xmlns:ds="http://schemas.openxmlformats.org/officeDocument/2006/customXml" ds:itemID="{A5BCC2C0-FF39-48DD-B2A0-027CC42225A3}"/>
</file>

<file path=customXml/itemProps3.xml><?xml version="1.0" encoding="utf-8"?>
<ds:datastoreItem xmlns:ds="http://schemas.openxmlformats.org/officeDocument/2006/customXml" ds:itemID="{54BD1468-C97A-4984-8146-515510A45C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2890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Vidnyánszky Zoltán</cp:lastModifiedBy>
  <cp:revision>46</cp:revision>
  <cp:lastPrinted>2003-11-10T08:40:00Z</cp:lastPrinted>
  <dcterms:created xsi:type="dcterms:W3CDTF">2025-02-18T11:15:00Z</dcterms:created>
  <dcterms:modified xsi:type="dcterms:W3CDTF">2025-02-18T21:07:00Z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