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>
      <w:pPr>
        <w:pStyle w:val="Cmsor1"/>
      </w:pPr>
      <w:r>
        <w:t>PERSONAL DETAILS</w:t>
      </w:r>
    </w:p>
    <w:p w14:paraId="28213AAB" w14:textId="2B93B160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="005A3426">
        <w:rPr>
          <w:rFonts w:ascii="Times New Roman" w:hAnsi="Times New Roman"/>
          <w:sz w:val="20"/>
        </w:rPr>
        <w:tab/>
      </w:r>
      <w:r w:rsidR="005A3426">
        <w:rPr>
          <w:rFonts w:ascii="Times New Roman" w:hAnsi="Times New Roman"/>
          <w:sz w:val="20"/>
        </w:rPr>
        <w:tab/>
        <w:t>Róbert Berkecz</w:t>
      </w:r>
    </w:p>
    <w:p w14:paraId="7D97CCA2" w14:textId="35228218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5A3426">
        <w:rPr>
          <w:rFonts w:ascii="Times New Roman" w:hAnsi="Times New Roman"/>
          <w:b/>
          <w:sz w:val="20"/>
        </w:rPr>
        <w:tab/>
      </w:r>
      <w:r w:rsidR="005A3426">
        <w:rPr>
          <w:rFonts w:ascii="Times New Roman" w:hAnsi="Times New Roman"/>
          <w:b/>
          <w:sz w:val="20"/>
        </w:rPr>
        <w:tab/>
      </w:r>
      <w:r w:rsidR="005A3426">
        <w:rPr>
          <w:rFonts w:ascii="Times New Roman" w:hAnsi="Times New Roman"/>
          <w:sz w:val="20"/>
        </w:rPr>
        <w:t>berkecz.robert@szte.hu</w:t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Cmsor1"/>
      </w:pPr>
      <w:r>
        <w:t>EDUCATION AND QUALIFICATIONS</w:t>
      </w:r>
    </w:p>
    <w:p w14:paraId="3BF3427F" w14:textId="77777777" w:rsidR="00B63F60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FA336E0" w14:textId="2D1CA6CF" w:rsidR="00050183" w:rsidRDefault="005A342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University of Szeged, PhD in analytical </w:t>
      </w:r>
      <w:r w:rsidR="007902E5">
        <w:rPr>
          <w:rFonts w:ascii="Times New Roman" w:hAnsi="Times New Roman"/>
          <w:sz w:val="20"/>
        </w:rPr>
        <w:t>chemistry</w:t>
      </w:r>
      <w:r w:rsidR="00B63F60">
        <w:rPr>
          <w:rFonts w:ascii="Times New Roman" w:hAnsi="Times New Roman"/>
          <w:sz w:val="20"/>
        </w:rPr>
        <w:t xml:space="preserve"> (2011)</w:t>
      </w:r>
    </w:p>
    <w:p w14:paraId="3117D511" w14:textId="77777777" w:rsidR="00B63F60" w:rsidRPr="009E252D" w:rsidRDefault="00B63F60" w:rsidP="00B63F6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University of Szeged, Chemist (2005)</w:t>
      </w:r>
    </w:p>
    <w:p w14:paraId="67C5FA15" w14:textId="77777777" w:rsidR="00B63F60" w:rsidRPr="009E252D" w:rsidRDefault="00B63F60">
      <w:pPr>
        <w:rPr>
          <w:rFonts w:ascii="Times New Roman" w:hAnsi="Times New Roman"/>
          <w:sz w:val="20"/>
        </w:rPr>
      </w:pP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Cmsor1"/>
      </w:pPr>
      <w:r>
        <w:t>PROFESSIONAL EXPERIENCE</w:t>
      </w:r>
    </w:p>
    <w:p w14:paraId="0509B88F" w14:textId="77777777" w:rsidR="00A9321F" w:rsidRPr="00A9321F" w:rsidRDefault="00A9321F" w:rsidP="00A9321F"/>
    <w:p w14:paraId="741D3509" w14:textId="66FC4D7B" w:rsidR="00B63F60" w:rsidRPr="001B28B7" w:rsidRDefault="00B63F60" w:rsidP="001B28B7">
      <w:pPr>
        <w:rPr>
          <w:rFonts w:ascii="Times New Roman" w:hAnsi="Times New Roman"/>
          <w:sz w:val="20"/>
        </w:rPr>
      </w:pPr>
      <w:r w:rsidRPr="001B28B7">
        <w:rPr>
          <w:rFonts w:ascii="Times New Roman" w:hAnsi="Times New Roman"/>
          <w:sz w:val="20"/>
        </w:rPr>
        <w:t>202</w:t>
      </w:r>
      <w:r w:rsidR="00A51966">
        <w:rPr>
          <w:rFonts w:ascii="Times New Roman" w:hAnsi="Times New Roman"/>
          <w:sz w:val="20"/>
        </w:rPr>
        <w:t>3</w:t>
      </w:r>
      <w:r w:rsidRPr="001B28B7">
        <w:rPr>
          <w:rFonts w:ascii="Times New Roman" w:hAnsi="Times New Roman"/>
          <w:sz w:val="20"/>
        </w:rPr>
        <w:t>-</w:t>
      </w:r>
      <w:r w:rsidR="00867CE9">
        <w:rPr>
          <w:rFonts w:ascii="Times New Roman" w:hAnsi="Times New Roman"/>
          <w:sz w:val="20"/>
        </w:rPr>
        <w:t>,</w:t>
      </w:r>
      <w:r w:rsidRPr="001B28B7">
        <w:rPr>
          <w:rFonts w:ascii="Times New Roman" w:hAnsi="Times New Roman"/>
          <w:sz w:val="20"/>
        </w:rPr>
        <w:t xml:space="preserve"> </w:t>
      </w:r>
      <w:r w:rsidR="001B28B7" w:rsidRPr="001B28B7">
        <w:rPr>
          <w:rFonts w:ascii="Times New Roman" w:hAnsi="Times New Roman"/>
          <w:sz w:val="20"/>
        </w:rPr>
        <w:t xml:space="preserve">forensic expert candidate, </w:t>
      </w:r>
      <w:r w:rsidRPr="001B28B7">
        <w:rPr>
          <w:rFonts w:ascii="Times New Roman" w:hAnsi="Times New Roman"/>
          <w:sz w:val="20"/>
        </w:rPr>
        <w:t>Department of Forensic Medicine, Albert Szent-Györgyi Health Center</w:t>
      </w:r>
      <w:r w:rsidR="001B28B7" w:rsidRPr="001B28B7">
        <w:rPr>
          <w:rFonts w:ascii="Times New Roman" w:hAnsi="Times New Roman"/>
          <w:sz w:val="20"/>
        </w:rPr>
        <w:t>, University of Szeged</w:t>
      </w:r>
    </w:p>
    <w:p w14:paraId="5D2723A2" w14:textId="41514CCE" w:rsidR="00050183" w:rsidRPr="001B28B7" w:rsidRDefault="00B63F60" w:rsidP="001B28B7">
      <w:pPr>
        <w:rPr>
          <w:rFonts w:ascii="Times New Roman" w:hAnsi="Times New Roman"/>
          <w:sz w:val="20"/>
        </w:rPr>
      </w:pPr>
      <w:r w:rsidRPr="001B28B7">
        <w:rPr>
          <w:rFonts w:ascii="Times New Roman" w:hAnsi="Times New Roman"/>
          <w:sz w:val="20"/>
        </w:rPr>
        <w:t>2022-</w:t>
      </w:r>
      <w:r w:rsidR="00867CE9">
        <w:rPr>
          <w:rFonts w:ascii="Times New Roman" w:hAnsi="Times New Roman"/>
          <w:sz w:val="20"/>
        </w:rPr>
        <w:t>,</w:t>
      </w:r>
      <w:r w:rsidRPr="001B28B7">
        <w:rPr>
          <w:rFonts w:ascii="Times New Roman" w:hAnsi="Times New Roman"/>
          <w:sz w:val="20"/>
        </w:rPr>
        <w:t xml:space="preserve"> associate professor (Institute of Pharmaceutical Analysis, Faculty of Pharmacy, University of Szeged)</w:t>
      </w:r>
    </w:p>
    <w:p w14:paraId="740CF863" w14:textId="7CCF8C96" w:rsidR="001B28B7" w:rsidRPr="001B28B7" w:rsidRDefault="001B28B7" w:rsidP="001B28B7">
      <w:pPr>
        <w:rPr>
          <w:rFonts w:ascii="Times New Roman" w:hAnsi="Times New Roman"/>
          <w:sz w:val="20"/>
        </w:rPr>
      </w:pPr>
      <w:r w:rsidRPr="001B28B7">
        <w:rPr>
          <w:rFonts w:ascii="Times New Roman" w:hAnsi="Times New Roman"/>
          <w:sz w:val="20"/>
        </w:rPr>
        <w:t>2019</w:t>
      </w:r>
      <w:r w:rsidR="00867CE9">
        <w:rPr>
          <w:rFonts w:ascii="Times New Roman" w:hAnsi="Times New Roman"/>
          <w:sz w:val="20"/>
        </w:rPr>
        <w:t>-2022,</w:t>
      </w:r>
      <w:r w:rsidRPr="001B28B7">
        <w:rPr>
          <w:rFonts w:ascii="Times New Roman" w:hAnsi="Times New Roman"/>
          <w:sz w:val="20"/>
        </w:rPr>
        <w:t xml:space="preserve"> senior lecturer (Institute of Pharmaceutical Analysis, Faculty of Pharmacy, University of Szeged)</w:t>
      </w:r>
    </w:p>
    <w:p w14:paraId="257E3777" w14:textId="77220160" w:rsidR="001B28B7" w:rsidRPr="001B28B7" w:rsidRDefault="001B28B7" w:rsidP="001B28B7">
      <w:pPr>
        <w:rPr>
          <w:rFonts w:ascii="Times New Roman" w:hAnsi="Times New Roman"/>
          <w:sz w:val="20"/>
        </w:rPr>
      </w:pPr>
      <w:r w:rsidRPr="001B28B7">
        <w:rPr>
          <w:rFonts w:ascii="Times New Roman" w:hAnsi="Times New Roman"/>
          <w:sz w:val="20"/>
        </w:rPr>
        <w:t xml:space="preserve">2015-2019, senior lecturer, </w:t>
      </w:r>
      <w:r w:rsidR="008167C5">
        <w:rPr>
          <w:rFonts w:ascii="Times New Roman" w:hAnsi="Times New Roman"/>
          <w:sz w:val="20"/>
        </w:rPr>
        <w:t>(</w:t>
      </w:r>
      <w:r w:rsidRPr="001B28B7">
        <w:rPr>
          <w:rFonts w:ascii="Times New Roman" w:hAnsi="Times New Roman"/>
          <w:sz w:val="20"/>
        </w:rPr>
        <w:t>Department of Medical Chemistry, Faculty of Medicine, University of Szeged</w:t>
      </w:r>
      <w:r w:rsidR="008167C5">
        <w:rPr>
          <w:rFonts w:ascii="Times New Roman" w:hAnsi="Times New Roman"/>
          <w:sz w:val="20"/>
        </w:rPr>
        <w:t>)</w:t>
      </w:r>
    </w:p>
    <w:p w14:paraId="68224468" w14:textId="67EB1399" w:rsidR="001B28B7" w:rsidRPr="001B28B7" w:rsidRDefault="001B28B7" w:rsidP="001B28B7">
      <w:pPr>
        <w:rPr>
          <w:rFonts w:ascii="Times New Roman" w:hAnsi="Times New Roman"/>
          <w:sz w:val="20"/>
        </w:rPr>
      </w:pPr>
      <w:r w:rsidRPr="001B28B7">
        <w:rPr>
          <w:rFonts w:ascii="Times New Roman" w:hAnsi="Times New Roman"/>
          <w:sz w:val="20"/>
        </w:rPr>
        <w:t xml:space="preserve">2013-2015, assistant lecturer, </w:t>
      </w:r>
      <w:r w:rsidR="008167C5">
        <w:rPr>
          <w:rFonts w:ascii="Times New Roman" w:hAnsi="Times New Roman"/>
          <w:sz w:val="20"/>
        </w:rPr>
        <w:t>(</w:t>
      </w:r>
      <w:r w:rsidRPr="001B28B7">
        <w:rPr>
          <w:rFonts w:ascii="Times New Roman" w:hAnsi="Times New Roman"/>
          <w:sz w:val="20"/>
        </w:rPr>
        <w:t>Department of Medical Chemistry, Faculty of Medicine, University of Szeged</w:t>
      </w:r>
      <w:r w:rsidR="008167C5">
        <w:rPr>
          <w:rFonts w:ascii="Times New Roman" w:hAnsi="Times New Roman"/>
          <w:sz w:val="20"/>
        </w:rPr>
        <w:t>)</w:t>
      </w:r>
    </w:p>
    <w:p w14:paraId="5F5CF973" w14:textId="1A16A1B3" w:rsidR="00B63F60" w:rsidRPr="001B28B7" w:rsidRDefault="00624741" w:rsidP="001B28B7">
      <w:pPr>
        <w:rPr>
          <w:rFonts w:ascii="Times New Roman" w:hAnsi="Times New Roman"/>
          <w:sz w:val="20"/>
        </w:rPr>
      </w:pPr>
      <w:r w:rsidRPr="00624741">
        <w:rPr>
          <w:rFonts w:ascii="Times New Roman" w:hAnsi="Times New Roman"/>
          <w:sz w:val="20"/>
        </w:rPr>
        <w:t xml:space="preserve">2009-2013, Assistant research fellow, </w:t>
      </w:r>
      <w:r w:rsidR="008167C5">
        <w:rPr>
          <w:rFonts w:ascii="Times New Roman" w:hAnsi="Times New Roman"/>
          <w:sz w:val="20"/>
        </w:rPr>
        <w:t>(</w:t>
      </w:r>
      <w:r w:rsidRPr="00624741">
        <w:rPr>
          <w:rFonts w:ascii="Times New Roman" w:hAnsi="Times New Roman"/>
          <w:sz w:val="20"/>
        </w:rPr>
        <w:t>Department of Medical Chemistry, Faculty of Medicine, University of Szeged</w:t>
      </w:r>
      <w:r w:rsidR="008167C5">
        <w:rPr>
          <w:rFonts w:ascii="Times New Roman" w:hAnsi="Times New Roman"/>
          <w:sz w:val="20"/>
        </w:rPr>
        <w:t>)</w:t>
      </w:r>
      <w:r w:rsidRPr="00624741">
        <w:rPr>
          <w:rFonts w:ascii="Times New Roman" w:hAnsi="Times New Roman"/>
          <w:sz w:val="20"/>
        </w:rPr>
        <w:t>.</w:t>
      </w:r>
    </w:p>
    <w:p w14:paraId="07F65D34" w14:textId="40B6EDC2" w:rsidR="00B63F60" w:rsidRDefault="00B63F60" w:rsidP="00B63F60">
      <w:pPr>
        <w:ind w:left="567" w:hanging="567"/>
        <w:rPr>
          <w:sz w:val="20"/>
        </w:rPr>
      </w:pPr>
      <w:r>
        <w:tab/>
      </w:r>
    </w:p>
    <w:p w14:paraId="418ED90A" w14:textId="77777777" w:rsidR="00050183" w:rsidRDefault="00050183">
      <w:pPr>
        <w:pStyle w:val="Cmsor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3608A297" w:rsidR="0005018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739F6B53" w14:textId="45C4E59E" w:rsidR="00624741" w:rsidRDefault="00624741">
      <w:pPr>
        <w:rPr>
          <w:rFonts w:ascii="Times New Roman" w:hAnsi="Times New Roman"/>
          <w:sz w:val="20"/>
        </w:rPr>
      </w:pPr>
      <w:r w:rsidRPr="00624741">
        <w:rPr>
          <w:rFonts w:ascii="Times New Roman" w:hAnsi="Times New Roman"/>
          <w:sz w:val="20"/>
        </w:rPr>
        <w:t>2017. 1</w:t>
      </w:r>
      <w:r>
        <w:rPr>
          <w:rFonts w:ascii="Times New Roman" w:hAnsi="Times New Roman"/>
          <w:sz w:val="20"/>
          <w:vertAlign w:val="superscript"/>
        </w:rPr>
        <w:t>s</w:t>
      </w:r>
      <w:r w:rsidRPr="00624741">
        <w:rPr>
          <w:rFonts w:ascii="Times New Roman" w:hAnsi="Times New Roman"/>
          <w:sz w:val="20"/>
          <w:vertAlign w:val="superscript"/>
        </w:rPr>
        <w:t>t</w:t>
      </w:r>
      <w:r w:rsidRPr="00624741">
        <w:rPr>
          <w:rFonts w:ascii="Times New Roman" w:hAnsi="Times New Roman"/>
          <w:sz w:val="20"/>
        </w:rPr>
        <w:t xml:space="preserve"> poster prize, 11th Balaton Symposium on High-Performance Separation Methods,</w:t>
      </w:r>
    </w:p>
    <w:p w14:paraId="04B107CB" w14:textId="77777777" w:rsidR="00624741" w:rsidRDefault="00624741">
      <w:pPr>
        <w:rPr>
          <w:rFonts w:ascii="Times New Roman" w:hAnsi="Times New Roman"/>
          <w:sz w:val="20"/>
        </w:rPr>
      </w:pPr>
      <w:r w:rsidRPr="00624741">
        <w:rPr>
          <w:rFonts w:ascii="Times New Roman" w:hAnsi="Times New Roman"/>
          <w:sz w:val="20"/>
        </w:rPr>
        <w:t>2014-2015 Young Research Grant (PD), Faculty of Medicine, University of Szeged;</w:t>
      </w:r>
    </w:p>
    <w:p w14:paraId="7AF4E702" w14:textId="0AB13610" w:rsidR="00624741" w:rsidRDefault="00624741">
      <w:pPr>
        <w:rPr>
          <w:rFonts w:ascii="Times New Roman" w:hAnsi="Times New Roman"/>
          <w:sz w:val="20"/>
        </w:rPr>
      </w:pPr>
      <w:r w:rsidRPr="00624741">
        <w:rPr>
          <w:rFonts w:ascii="Times New Roman" w:hAnsi="Times New Roman"/>
          <w:sz w:val="20"/>
        </w:rPr>
        <w:t>2012 1</w:t>
      </w:r>
      <w:r>
        <w:rPr>
          <w:rFonts w:ascii="Times New Roman" w:hAnsi="Times New Roman"/>
          <w:sz w:val="20"/>
          <w:vertAlign w:val="superscript"/>
        </w:rPr>
        <w:t>s</w:t>
      </w:r>
      <w:r w:rsidRPr="00624741">
        <w:rPr>
          <w:rFonts w:ascii="Times New Roman" w:hAnsi="Times New Roman"/>
          <w:sz w:val="20"/>
          <w:vertAlign w:val="superscript"/>
        </w:rPr>
        <w:t>t</w:t>
      </w:r>
      <w:r w:rsidRPr="00624741">
        <w:rPr>
          <w:rFonts w:ascii="Times New Roman" w:hAnsi="Times New Roman"/>
          <w:sz w:val="20"/>
        </w:rPr>
        <w:t xml:space="preserve"> poster prize, Separation Science Meeting 2012 Hajdúszoboszló, November 7-9, 2012.; 2008</w:t>
      </w:r>
      <w:r>
        <w:rPr>
          <w:rFonts w:ascii="Times New Roman" w:hAnsi="Times New Roman"/>
          <w:sz w:val="20"/>
        </w:rPr>
        <w:t>,</w:t>
      </w:r>
    </w:p>
    <w:p w14:paraId="44F4E584" w14:textId="4B73AC33" w:rsidR="00835531" w:rsidRPr="00E421C3" w:rsidRDefault="00624741">
      <w:pPr>
        <w:rPr>
          <w:rFonts w:ascii="Times New Roman" w:hAnsi="Times New Roman"/>
          <w:b/>
          <w:sz w:val="20"/>
          <w:u w:val="single"/>
        </w:rPr>
      </w:pPr>
      <w:r w:rsidRPr="00624741">
        <w:rPr>
          <w:rFonts w:ascii="Times New Roman" w:hAnsi="Times New Roman"/>
          <w:sz w:val="20"/>
        </w:rPr>
        <w:t>2</w:t>
      </w:r>
      <w:r w:rsidRPr="00624741">
        <w:rPr>
          <w:rFonts w:ascii="Times New Roman" w:hAnsi="Times New Roman"/>
          <w:sz w:val="20"/>
          <w:vertAlign w:val="superscript"/>
        </w:rPr>
        <w:t>nd</w:t>
      </w:r>
      <w:r w:rsidRPr="00624741">
        <w:rPr>
          <w:rFonts w:ascii="Times New Roman" w:hAnsi="Times New Roman"/>
          <w:sz w:val="20"/>
        </w:rPr>
        <w:t xml:space="preserve"> prize Young Organic Chemists Conference Szeged</w:t>
      </w:r>
      <w:r>
        <w:rPr>
          <w:rFonts w:ascii="Times New Roman" w:hAnsi="Times New Roman"/>
          <w:sz w:val="20"/>
        </w:rPr>
        <w:t>.</w:t>
      </w:r>
    </w:p>
    <w:p w14:paraId="7D12204F" w14:textId="77777777" w:rsidR="00624741" w:rsidRDefault="00624741">
      <w:pPr>
        <w:pStyle w:val="Cmsor1"/>
        <w:rPr>
          <w:b w:val="0"/>
          <w:bCs/>
          <w:i/>
          <w:iCs/>
          <w:sz w:val="20"/>
        </w:rPr>
      </w:pPr>
    </w:p>
    <w:p w14:paraId="16E2BCA9" w14:textId="1BD95EAF" w:rsidR="00624741" w:rsidRPr="00624741" w:rsidRDefault="00050183">
      <w:pPr>
        <w:pStyle w:val="Cmsor1"/>
      </w:pPr>
      <w:r w:rsidRPr="00624741">
        <w:t>Fellowships and grants:</w:t>
      </w:r>
      <w:r w:rsidR="00657C0F" w:rsidRPr="00624741">
        <w:t xml:space="preserve"> </w:t>
      </w:r>
    </w:p>
    <w:p w14:paraId="3FFB8C6E" w14:textId="77777777" w:rsidR="00624741" w:rsidRDefault="00624741">
      <w:pPr>
        <w:pStyle w:val="Cmsor1"/>
        <w:rPr>
          <w:b w:val="0"/>
          <w:bCs/>
          <w:i/>
          <w:iCs/>
          <w:sz w:val="20"/>
        </w:rPr>
      </w:pPr>
    </w:p>
    <w:p w14:paraId="6C0ABA1E" w14:textId="0A729674" w:rsidR="00624741" w:rsidRDefault="00624741" w:rsidP="00657C0F">
      <w:pPr>
        <w:rPr>
          <w:rFonts w:ascii="Times New Roman" w:hAnsi="Times New Roman"/>
          <w:bCs/>
          <w:i/>
          <w:iCs/>
          <w:sz w:val="20"/>
        </w:rPr>
      </w:pPr>
      <w:r w:rsidRPr="00624741">
        <w:rPr>
          <w:rFonts w:ascii="Times New Roman" w:hAnsi="Times New Roman"/>
          <w:bCs/>
          <w:i/>
          <w:iCs/>
          <w:sz w:val="20"/>
        </w:rPr>
        <w:t xml:space="preserve">2016. </w:t>
      </w:r>
      <w:r w:rsidR="00A51966">
        <w:rPr>
          <w:rFonts w:ascii="Times New Roman" w:hAnsi="Times New Roman"/>
          <w:bCs/>
          <w:i/>
          <w:iCs/>
          <w:sz w:val="20"/>
        </w:rPr>
        <w:t xml:space="preserve">Postdoctoral </w:t>
      </w:r>
      <w:r w:rsidR="00A51966" w:rsidRPr="00A51966">
        <w:rPr>
          <w:rFonts w:ascii="Times New Roman" w:hAnsi="Times New Roman"/>
          <w:bCs/>
          <w:i/>
          <w:iCs/>
          <w:sz w:val="20"/>
        </w:rPr>
        <w:t>Fellowship</w:t>
      </w:r>
      <w:r w:rsidR="00A51966">
        <w:rPr>
          <w:rFonts w:ascii="Times New Roman" w:hAnsi="Times New Roman"/>
          <w:bCs/>
          <w:i/>
          <w:iCs/>
          <w:sz w:val="20"/>
        </w:rPr>
        <w:t xml:space="preserve">, </w:t>
      </w:r>
      <w:r w:rsidRPr="00624741">
        <w:rPr>
          <w:rFonts w:ascii="Times New Roman" w:hAnsi="Times New Roman"/>
          <w:bCs/>
          <w:i/>
          <w:iCs/>
          <w:sz w:val="20"/>
        </w:rPr>
        <w:t>Analysis of oxylipins in plasma (UHPSFC-MS, UHPLC-MS), University of Pardubice, Pardubice, Czech Republic (11 months);</w:t>
      </w:r>
    </w:p>
    <w:p w14:paraId="6D05CD54" w14:textId="0307385B" w:rsidR="00624741" w:rsidRDefault="00624741" w:rsidP="00657C0F">
      <w:pPr>
        <w:rPr>
          <w:rFonts w:ascii="Times New Roman" w:hAnsi="Times New Roman"/>
          <w:bCs/>
          <w:i/>
          <w:iCs/>
          <w:sz w:val="20"/>
        </w:rPr>
      </w:pPr>
      <w:r w:rsidRPr="00624741">
        <w:rPr>
          <w:rFonts w:ascii="Times New Roman" w:hAnsi="Times New Roman"/>
          <w:bCs/>
          <w:i/>
          <w:iCs/>
          <w:sz w:val="20"/>
        </w:rPr>
        <w:t>2010. Practical Course “Quantitative Proteomics 2010”, Tartu, Estonia (30 August-3 September);</w:t>
      </w:r>
    </w:p>
    <w:p w14:paraId="11EA16D6" w14:textId="77777777" w:rsidR="00624741" w:rsidRDefault="00624741" w:rsidP="00657C0F">
      <w:pPr>
        <w:rPr>
          <w:rFonts w:ascii="Times New Roman" w:hAnsi="Times New Roman"/>
          <w:bCs/>
          <w:i/>
          <w:iCs/>
          <w:sz w:val="20"/>
        </w:rPr>
      </w:pPr>
      <w:r w:rsidRPr="00624741">
        <w:rPr>
          <w:rFonts w:ascii="Times New Roman" w:hAnsi="Times New Roman"/>
          <w:bCs/>
          <w:i/>
          <w:iCs/>
          <w:sz w:val="20"/>
        </w:rPr>
        <w:t xml:space="preserve">2010. The 4th EU summer school in proteomic basics, “High-throughput data analysis and statistics”, Brixen/Bressanone, Italy (1-7 August); </w:t>
      </w:r>
    </w:p>
    <w:p w14:paraId="4414E095" w14:textId="12B3B293" w:rsidR="00657C0F" w:rsidRPr="00657C0F" w:rsidRDefault="00624741" w:rsidP="00657C0F">
      <w:r w:rsidRPr="00624741">
        <w:rPr>
          <w:rFonts w:ascii="Times New Roman" w:hAnsi="Times New Roman"/>
          <w:bCs/>
          <w:i/>
          <w:iCs/>
          <w:sz w:val="20"/>
        </w:rPr>
        <w:t>2007. CIMO</w:t>
      </w:r>
      <w:r w:rsidR="00A51966">
        <w:rPr>
          <w:rFonts w:ascii="Times New Roman" w:hAnsi="Times New Roman"/>
          <w:bCs/>
          <w:i/>
          <w:iCs/>
          <w:sz w:val="20"/>
        </w:rPr>
        <w:t xml:space="preserve"> Phd. </w:t>
      </w:r>
      <w:r w:rsidR="00A51966" w:rsidRPr="00A51966">
        <w:rPr>
          <w:rFonts w:ascii="Times New Roman" w:hAnsi="Times New Roman"/>
          <w:bCs/>
          <w:i/>
          <w:iCs/>
          <w:sz w:val="20"/>
        </w:rPr>
        <w:t>Fellowships</w:t>
      </w:r>
      <w:r w:rsidR="00A51966">
        <w:rPr>
          <w:rFonts w:ascii="Times New Roman" w:hAnsi="Times New Roman"/>
          <w:bCs/>
          <w:i/>
          <w:iCs/>
          <w:sz w:val="20"/>
        </w:rPr>
        <w:t>.</w:t>
      </w:r>
      <w:r w:rsidRPr="00624741">
        <w:rPr>
          <w:rFonts w:ascii="Times New Roman" w:hAnsi="Times New Roman"/>
          <w:bCs/>
          <w:i/>
          <w:iCs/>
          <w:sz w:val="20"/>
        </w:rPr>
        <w:t xml:space="preserve">, Chiral mass spectrometry, University of Joensuu, Joensuu, Finland (8 months). </w:t>
      </w:r>
    </w:p>
    <w:p w14:paraId="456145BC" w14:textId="77777777" w:rsidR="00CE0CCB" w:rsidRDefault="00CE0CCB">
      <w:pPr>
        <w:pStyle w:val="Cmsor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31CC28C" w:rsidR="00050183" w:rsidRDefault="00702C3C">
      <w:pPr>
        <w:pStyle w:val="Cmsor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4FFC0B6B" w14:textId="77777777" w:rsidR="00F46D75" w:rsidRDefault="00F46D75" w:rsidP="00F46D75"/>
    <w:p w14:paraId="743922EF" w14:textId="77777777" w:rsidR="00F46D75" w:rsidRDefault="00F46D75" w:rsidP="00F46D75">
      <w:r>
        <w:t>2025</w:t>
      </w:r>
    </w:p>
    <w:p w14:paraId="06278FEB" w14:textId="77777777" w:rsidR="00F46D75" w:rsidRDefault="00F46D75" w:rsidP="00F46D75">
      <w:r>
        <w:tab/>
        <w:t xml:space="preserve">Körmöczi Tímea, Barta Anita, Bogár Ferenc, Ali Zahraa, Bús Csaba, Hohmann Judit, Domoki Ferenc, Ilisz István, Weiczner Roland, Vasas Andrea, </w:t>
      </w:r>
      <w:r w:rsidRPr="00F46D75">
        <w:rPr>
          <w:b/>
          <w:bCs/>
        </w:rPr>
        <w:t>Berkecz Róbert</w:t>
      </w:r>
      <w:r>
        <w:t>: Study of phenanthrenes from their unique mass spectrometric behavior through quantum chemical calculations to liquid chromatographic quantitation, TALANTA 281: 126799</w:t>
      </w:r>
    </w:p>
    <w:p w14:paraId="169420D8" w14:textId="77777777" w:rsidR="00F46D75" w:rsidRDefault="00F46D75" w:rsidP="00F46D75"/>
    <w:p w14:paraId="79202353" w14:textId="30B47909" w:rsidR="00F46D75" w:rsidRDefault="00F46D75" w:rsidP="00F46D75">
      <w:r>
        <w:t>2024</w:t>
      </w:r>
    </w:p>
    <w:p w14:paraId="60F81898" w14:textId="77777777" w:rsidR="00F46D75" w:rsidRDefault="00F46D75" w:rsidP="00F46D75"/>
    <w:p w14:paraId="28D4595C" w14:textId="0E8576F6" w:rsidR="00F46D75" w:rsidRDefault="00F46D75" w:rsidP="00F46D75">
      <w:r>
        <w:tab/>
        <w:t xml:space="preserve">Ali Zahraa, Frank Rita, Kormoczi Timea, Ilisz Istvan, Domoki Ferenc, Weiczner Roland, Bari Ferenc, Farkas Eszter, </w:t>
      </w:r>
      <w:r w:rsidRPr="00F46D75">
        <w:rPr>
          <w:b/>
          <w:bCs/>
        </w:rPr>
        <w:t>Berkecz R</w:t>
      </w:r>
      <w:r w:rsidR="00F5470A">
        <w:rPr>
          <w:b/>
          <w:bCs/>
        </w:rPr>
        <w:t>ó</w:t>
      </w:r>
      <w:r w:rsidRPr="00F46D75">
        <w:rPr>
          <w:b/>
          <w:bCs/>
        </w:rPr>
        <w:t>bert</w:t>
      </w:r>
      <w:r>
        <w:t>: UHPLC-MS/MS Approach for Following Nimodipine Saturation Kinetics in Acute Rat Brain Slice, JOURNAL OF ANALYSIS AND TESTING 8: pp. 466-477.</w:t>
      </w:r>
    </w:p>
    <w:p w14:paraId="34C2D00E" w14:textId="77777777" w:rsidR="00F46D75" w:rsidRDefault="00F46D75" w:rsidP="00F46D75"/>
    <w:p w14:paraId="116C4A4B" w14:textId="7CF0964C" w:rsidR="00F46D75" w:rsidRDefault="00F46D75" w:rsidP="00F46D75">
      <w:r>
        <w:t>2023</w:t>
      </w:r>
    </w:p>
    <w:p w14:paraId="59563B88" w14:textId="77777777" w:rsidR="00F46D75" w:rsidRDefault="00F46D75" w:rsidP="00F46D75">
      <w:r>
        <w:tab/>
        <w:t xml:space="preserve">Dvorácskó Szabolcs, Körmöczi Tímea, Sija Éva, Bende Balázs, Weiczner Roland, Varga Tibor, Ilisz István, Institóris László, Kereszty Éva M., Tömböly Csaba, </w:t>
      </w:r>
      <w:r w:rsidRPr="00F46D75">
        <w:rPr>
          <w:b/>
          <w:bCs/>
        </w:rPr>
        <w:t>Berkecz Róbert</w:t>
      </w:r>
      <w:r>
        <w:t>: Focusing on the 5F-MDMB-PICA, 4F-MDMB-BICA synthetic cannabinoids and their primary metabolites in analytical and pharmacological aspects, TOXICOLOGY AND APPLIED PHARMACOLOGY 470: 116548</w:t>
      </w:r>
    </w:p>
    <w:p w14:paraId="23A48888" w14:textId="77777777" w:rsidR="00F46D75" w:rsidRDefault="00F46D75" w:rsidP="00F46D75"/>
    <w:p w14:paraId="49FC38D6" w14:textId="3D98A2A6" w:rsidR="00F46D75" w:rsidRDefault="00F46D75" w:rsidP="00F46D75">
      <w:r>
        <w:t>2023</w:t>
      </w:r>
    </w:p>
    <w:p w14:paraId="38188F6D" w14:textId="77777777" w:rsidR="00F46D75" w:rsidRDefault="00F46D75" w:rsidP="00F46D75">
      <w:r>
        <w:tab/>
        <w:t>Domoki Ferenc, Tóth-Sz</w:t>
      </w:r>
      <w:r>
        <w:rPr>
          <w:rFonts w:hint="eastAsia"/>
        </w:rPr>
        <w:t>ű</w:t>
      </w:r>
      <w:r>
        <w:t>ki Valéria, Kovács Viktória, Remzs</w:t>
      </w:r>
      <w:r>
        <w:rPr>
          <w:rFonts w:hint="eastAsia"/>
        </w:rPr>
        <w:t>ő</w:t>
      </w:r>
      <w:r>
        <w:t xml:space="preserve"> Gábor, Körmöczi Tímea, Vécsei László, </w:t>
      </w:r>
      <w:r w:rsidRPr="00F46D75">
        <w:rPr>
          <w:b/>
          <w:bCs/>
        </w:rPr>
        <w:t>Berkecz Róbert</w:t>
      </w:r>
      <w:r>
        <w:t>: Differential Effects of Hypothermia and SZR72 on Cerebral Kynurenine and Kynurenic Acid in a Piglet Model of Hypoxic-Ischemic Encephalopathy, INTERNATIONAL JOURNAL OF MOLECULAR SCIENCES 24: (19) 14522</w:t>
      </w:r>
    </w:p>
    <w:p w14:paraId="4F6511DF" w14:textId="77777777" w:rsidR="00F46D75" w:rsidRDefault="00F46D75" w:rsidP="00F46D75"/>
    <w:p w14:paraId="036DEFD4" w14:textId="7A169528" w:rsidR="00F46D75" w:rsidRDefault="00F46D75" w:rsidP="00F46D75">
      <w:r>
        <w:t>2022</w:t>
      </w:r>
    </w:p>
    <w:p w14:paraId="3FAD0003" w14:textId="77777777" w:rsidR="00F46D75" w:rsidRDefault="00F46D75" w:rsidP="00F46D75">
      <w:r>
        <w:tab/>
        <w:t xml:space="preserve">Körmöczi Tímea, Sija Éva, Institóris László, Kereszty Éva M, Ilisz István, </w:t>
      </w:r>
      <w:r w:rsidRPr="00F46D75">
        <w:rPr>
          <w:b/>
          <w:bCs/>
        </w:rPr>
        <w:t>Berkecz Róbert</w:t>
      </w:r>
      <w:r>
        <w:t>: Analytical Methodologies for the Characterization and Analysis of the Parent Compound and Phase I Metabolites of 4F-MDMB-BICA in Human Microsome, Urine and Blood Samples, JOURNAL OF ANALYTICAL TOXICOLOGY 46: (2) pp. 135-145.</w:t>
      </w:r>
    </w:p>
    <w:p w14:paraId="7D0F7D73" w14:textId="77777777" w:rsidR="00F46D75" w:rsidRDefault="00F46D75" w:rsidP="00F46D75"/>
    <w:p w14:paraId="3F337EC2" w14:textId="736B790B" w:rsidR="00F46D75" w:rsidRDefault="00F46D75" w:rsidP="00F46D75">
      <w:r>
        <w:t>2021</w:t>
      </w:r>
    </w:p>
    <w:p w14:paraId="564FE053" w14:textId="77777777" w:rsidR="00F46D75" w:rsidRDefault="00F46D75" w:rsidP="00F46D75">
      <w:r>
        <w:tab/>
      </w:r>
      <w:r w:rsidRPr="00F46D75">
        <w:rPr>
          <w:b/>
          <w:bCs/>
        </w:rPr>
        <w:t>Berkecz Róbert</w:t>
      </w:r>
      <w:r>
        <w:t>, Németi Gábor, Péter Antal, Ilisz István: Liquid Chromatographic Enantioseparations Utilizing Chiral Stationary Phases Based on Crown Ethers and Cyclofructans, MOLECULES 26: (15) 4648</w:t>
      </w:r>
    </w:p>
    <w:p w14:paraId="538A9824" w14:textId="77777777" w:rsidR="00F46D75" w:rsidRDefault="00F46D75" w:rsidP="00F46D75"/>
    <w:p w14:paraId="7497EC14" w14:textId="564C98B1" w:rsidR="00F46D75" w:rsidRDefault="00F46D75" w:rsidP="00F46D75">
      <w:r>
        <w:t>2020</w:t>
      </w:r>
    </w:p>
    <w:p w14:paraId="18F094E6" w14:textId="77777777" w:rsidR="00F46D75" w:rsidRDefault="00F46D75" w:rsidP="00F46D75">
      <w:r>
        <w:tab/>
        <w:t xml:space="preserve">Körmöczi Tímea, Szabó Írisz, Farkas Eszter, Penke Botond, Janáky Tamás, Ilisz István, </w:t>
      </w:r>
      <w:r w:rsidRPr="00F46D75">
        <w:rPr>
          <w:b/>
          <w:bCs/>
        </w:rPr>
        <w:t>Berkecz Róbert</w:t>
      </w:r>
      <w:r>
        <w:t>: Heart-cutting two-dimensional liquid chromatography coupled to quadrupole-orbitrap high resolution mass spectrometry for determination of N,N-dimethyltryptamine in rat plasma and brain; Method development and application, JOURNAL OF PHARMACEUTICAL AND BIOMEDICAL ANALYSIS 191: 113615</w:t>
      </w:r>
    </w:p>
    <w:p w14:paraId="12238534" w14:textId="0E310018" w:rsidR="00F46D75" w:rsidRDefault="00F46D75" w:rsidP="00F46D75"/>
    <w:p w14:paraId="77B9CE2A" w14:textId="77777777" w:rsidR="00F46D75" w:rsidRDefault="00F46D75" w:rsidP="00F46D75">
      <w:r>
        <w:t>2018</w:t>
      </w:r>
    </w:p>
    <w:p w14:paraId="2D8C2594" w14:textId="77777777" w:rsidR="00F46D75" w:rsidRDefault="00F46D75" w:rsidP="00F46D75">
      <w:r>
        <w:tab/>
      </w:r>
      <w:r w:rsidRPr="00F46D75">
        <w:rPr>
          <w:b/>
          <w:bCs/>
        </w:rPr>
        <w:t>Berkecz R</w:t>
      </w:r>
      <w:r>
        <w:t>, Tomosi F, Kormoczi T, Szegedi V, Horvath J, Janaky T: Comprehensive phospholipid and sphingomyelin profiling of different brain regions in mouse model of anxiety disorder using online two-dimensional (HILIC/RP)-LC/MS method, JOURNAL OF PHARMACEUTICAL AND BIOMEDICAL ANALYSIS 149: pp. 308-317.</w:t>
      </w:r>
    </w:p>
    <w:p w14:paraId="6AE53300" w14:textId="77777777" w:rsidR="00F46D75" w:rsidRDefault="00F46D75" w:rsidP="00F46D75"/>
    <w:p w14:paraId="0E473300" w14:textId="2B1F4D4C" w:rsidR="00F46D75" w:rsidRDefault="00F46D75" w:rsidP="00F46D75">
      <w:r>
        <w:t>2018</w:t>
      </w:r>
    </w:p>
    <w:p w14:paraId="25188947" w14:textId="77777777" w:rsidR="00F46D75" w:rsidRDefault="00F46D75" w:rsidP="00F46D75">
      <w:r>
        <w:tab/>
      </w:r>
      <w:r w:rsidRPr="00F46D75">
        <w:rPr>
          <w:b/>
          <w:bCs/>
        </w:rPr>
        <w:t>Róbert Berkecz</w:t>
      </w:r>
      <w:r>
        <w:t xml:space="preserve">, Tímea Körmöczi, Ferenc Tömösi, Viktor Szegedi, János Horváth, Nóra Kovács, Tamás Janáky: Plasma phospholipid profiling of a mouse model of anxiety disorder by </w:t>
      </w:r>
      <w:r>
        <w:lastRenderedPageBreak/>
        <w:t>hydrophilic interaction liquid chromatography coupled to high-resolution mass spectrometry, BIOMEDICAL CHROMATOGRAPHY 32: (6) e4202</w:t>
      </w:r>
    </w:p>
    <w:p w14:paraId="2AAD23C3" w14:textId="77777777" w:rsidR="00F46D75" w:rsidRDefault="00F46D75" w:rsidP="00F46D75"/>
    <w:p w14:paraId="558DA167" w14:textId="08DD3E56" w:rsidR="00F46D75" w:rsidRDefault="00F46D75" w:rsidP="00F46D75">
      <w:r>
        <w:t>2017</w:t>
      </w:r>
    </w:p>
    <w:p w14:paraId="3575CECD" w14:textId="77777777" w:rsidR="00F46D75" w:rsidRDefault="00F46D75" w:rsidP="00F46D75"/>
    <w:p w14:paraId="038B54E9" w14:textId="77777777" w:rsidR="00F46D75" w:rsidRDefault="00F46D75" w:rsidP="00F46D75">
      <w:r>
        <w:tab/>
      </w:r>
      <w:r w:rsidRPr="00F46D75">
        <w:rPr>
          <w:b/>
          <w:bCs/>
        </w:rPr>
        <w:t>Róbert Berkecz</w:t>
      </w:r>
      <w:r>
        <w:t>, Miroslav Lísa, Michal Hol</w:t>
      </w:r>
      <w:r>
        <w:rPr>
          <w:rFonts w:hint="eastAsia"/>
        </w:rPr>
        <w:t>č</w:t>
      </w:r>
      <w:r>
        <w:t>apek: Analysis of oxylipins in human plasma, JOURNAL OF CHROMATOGRAPHY A 1511: pp. 107-121.</w:t>
      </w:r>
    </w:p>
    <w:sectPr w:rsidR="00F46D75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EBB1" w14:textId="77777777" w:rsidR="005976B5" w:rsidRDefault="005976B5">
      <w:r>
        <w:separator/>
      </w:r>
    </w:p>
  </w:endnote>
  <w:endnote w:type="continuationSeparator" w:id="0">
    <w:p w14:paraId="708AD2A7" w14:textId="77777777" w:rsidR="005976B5" w:rsidRDefault="0059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43AE" w14:textId="77777777" w:rsidR="005976B5" w:rsidRDefault="005976B5">
      <w:r>
        <w:separator/>
      </w:r>
    </w:p>
  </w:footnote>
  <w:footnote w:type="continuationSeparator" w:id="0">
    <w:p w14:paraId="1C2B0028" w14:textId="77777777" w:rsidR="005976B5" w:rsidRDefault="0059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4"/>
  </w:num>
  <w:num w:numId="9" w16cid:durableId="930700500">
    <w:abstractNumId w:val="16"/>
  </w:num>
  <w:num w:numId="10" w16cid:durableId="324356827">
    <w:abstractNumId w:val="11"/>
  </w:num>
  <w:num w:numId="11" w16cid:durableId="1874683776">
    <w:abstractNumId w:val="17"/>
  </w:num>
  <w:num w:numId="12" w16cid:durableId="976691547">
    <w:abstractNumId w:val="18"/>
  </w:num>
  <w:num w:numId="13" w16cid:durableId="1872449770">
    <w:abstractNumId w:val="15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28B7"/>
    <w:rsid w:val="001B57EC"/>
    <w:rsid w:val="001C1E05"/>
    <w:rsid w:val="001C566B"/>
    <w:rsid w:val="001D45B1"/>
    <w:rsid w:val="0023287F"/>
    <w:rsid w:val="00237639"/>
    <w:rsid w:val="00237741"/>
    <w:rsid w:val="00247FF9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976B5"/>
    <w:rsid w:val="005A3426"/>
    <w:rsid w:val="005C7714"/>
    <w:rsid w:val="005D3B6C"/>
    <w:rsid w:val="005F0869"/>
    <w:rsid w:val="00623783"/>
    <w:rsid w:val="00624741"/>
    <w:rsid w:val="006566A2"/>
    <w:rsid w:val="00657C0F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2E5"/>
    <w:rsid w:val="00790788"/>
    <w:rsid w:val="007C05F8"/>
    <w:rsid w:val="007D2026"/>
    <w:rsid w:val="007D213B"/>
    <w:rsid w:val="007F17D2"/>
    <w:rsid w:val="00811D43"/>
    <w:rsid w:val="008167C5"/>
    <w:rsid w:val="0082327D"/>
    <w:rsid w:val="00823512"/>
    <w:rsid w:val="00835531"/>
    <w:rsid w:val="008471D4"/>
    <w:rsid w:val="0085483F"/>
    <w:rsid w:val="00860859"/>
    <w:rsid w:val="00864234"/>
    <w:rsid w:val="00867CE9"/>
    <w:rsid w:val="00873CA9"/>
    <w:rsid w:val="008C6EC6"/>
    <w:rsid w:val="008D652D"/>
    <w:rsid w:val="008E2141"/>
    <w:rsid w:val="008E6E1A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1966"/>
    <w:rsid w:val="00A57CEC"/>
    <w:rsid w:val="00A63874"/>
    <w:rsid w:val="00A803CD"/>
    <w:rsid w:val="00A9321F"/>
    <w:rsid w:val="00AA61D0"/>
    <w:rsid w:val="00AB3B9C"/>
    <w:rsid w:val="00AB6A90"/>
    <w:rsid w:val="00AD2726"/>
    <w:rsid w:val="00B11345"/>
    <w:rsid w:val="00B234E1"/>
    <w:rsid w:val="00B2548E"/>
    <w:rsid w:val="00B60055"/>
    <w:rsid w:val="00B63F60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84263"/>
    <w:rsid w:val="00E90DC9"/>
    <w:rsid w:val="00E96E90"/>
    <w:rsid w:val="00EA2EEC"/>
    <w:rsid w:val="00EB0796"/>
    <w:rsid w:val="00EB377A"/>
    <w:rsid w:val="00EC24B3"/>
    <w:rsid w:val="00EC4780"/>
    <w:rsid w:val="00F05044"/>
    <w:rsid w:val="00F112F0"/>
    <w:rsid w:val="00F46D75"/>
    <w:rsid w:val="00F5470A"/>
    <w:rsid w:val="00F5586F"/>
    <w:rsid w:val="00F7030E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F4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47FD05-512F-4A25-A67B-9F38B0DC9759}"/>
</file>

<file path=customXml/itemProps2.xml><?xml version="1.0" encoding="utf-8"?>
<ds:datastoreItem xmlns:ds="http://schemas.openxmlformats.org/officeDocument/2006/customXml" ds:itemID="{A87E29E1-8D0E-4181-B520-13D58736C83E}"/>
</file>

<file path=customXml/itemProps3.xml><?xml version="1.0" encoding="utf-8"?>
<ds:datastoreItem xmlns:ds="http://schemas.openxmlformats.org/officeDocument/2006/customXml" ds:itemID="{0010A6BC-C19E-46FA-8241-B6410F1F0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616</Words>
  <Characters>4177</Characters>
  <Application>Microsoft Office Word</Application>
  <DocSecurity>0</DocSecurity>
  <Lines>104</Lines>
  <Paragraphs>53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4740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Róbert Dr. Berkecz</cp:lastModifiedBy>
  <cp:revision>13</cp:revision>
  <cp:lastPrinted>2003-11-10T08:40:00Z</cp:lastPrinted>
  <dcterms:created xsi:type="dcterms:W3CDTF">2025-01-27T15:05:00Z</dcterms:created>
  <dcterms:modified xsi:type="dcterms:W3CDTF">2025-02-19T08:03:00Z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834ace1e9ec7535e9abfcf626d60d0dd913011244fc5f1ed57f9dd27ba4b073c</vt:lpwstr>
  </property>
  <property fmtid="{D5CDD505-2E9C-101B-9397-08002B2CF9AE}" pid="3" name="ContentTypeId">
    <vt:lpwstr>0x010100C0498ECE13B14444BBC3D033E172E089</vt:lpwstr>
  </property>
</Properties>
</file>