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70707" w14:textId="77777777" w:rsidR="00050183" w:rsidRPr="00EC1C4F" w:rsidRDefault="00050183">
      <w:pPr>
        <w:pStyle w:val="Title"/>
        <w:rPr>
          <w:b/>
          <w:bCs/>
          <w:sz w:val="28"/>
        </w:rPr>
      </w:pPr>
      <w:r w:rsidRPr="00EC1C4F">
        <w:rPr>
          <w:b/>
          <w:bCs/>
          <w:sz w:val="28"/>
        </w:rPr>
        <w:t>CURRICULUM VITAE</w:t>
      </w:r>
    </w:p>
    <w:p w14:paraId="5E05951F" w14:textId="77777777" w:rsidR="009E252D" w:rsidRPr="00EC1C4F" w:rsidRDefault="009E252D">
      <w:pPr>
        <w:pStyle w:val="Heading1"/>
      </w:pPr>
    </w:p>
    <w:p w14:paraId="1736B096" w14:textId="77777777" w:rsidR="00050183" w:rsidRPr="00EC1C4F" w:rsidRDefault="00050183">
      <w:pPr>
        <w:pStyle w:val="Heading1"/>
      </w:pPr>
      <w:r w:rsidRPr="00EC1C4F">
        <w:t>PERSONAL DETAILS</w:t>
      </w:r>
    </w:p>
    <w:p w14:paraId="28213AAB" w14:textId="4AA4B162" w:rsidR="00050183" w:rsidRPr="00EC1C4F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EC1C4F">
        <w:rPr>
          <w:rFonts w:ascii="Times New Roman" w:hAnsi="Times New Roman"/>
          <w:b/>
          <w:sz w:val="20"/>
        </w:rPr>
        <w:t>Name</w:t>
      </w:r>
      <w:r w:rsidRPr="00EC1C4F">
        <w:rPr>
          <w:rFonts w:ascii="Times New Roman" w:hAnsi="Times New Roman"/>
          <w:sz w:val="20"/>
        </w:rPr>
        <w:t>:</w:t>
      </w:r>
      <w:r w:rsidR="008F37C6" w:rsidRPr="00EC1C4F">
        <w:rPr>
          <w:rFonts w:ascii="Times New Roman" w:hAnsi="Times New Roman"/>
          <w:sz w:val="20"/>
        </w:rPr>
        <w:t xml:space="preserve"> </w:t>
      </w:r>
      <w:proofErr w:type="spellStart"/>
      <w:r w:rsidR="00476213" w:rsidRPr="00EC1C4F">
        <w:rPr>
          <w:rFonts w:ascii="Times New Roman" w:hAnsi="Times New Roman"/>
          <w:sz w:val="20"/>
        </w:rPr>
        <w:t>György</w:t>
      </w:r>
      <w:proofErr w:type="spellEnd"/>
      <w:r w:rsidR="00476213" w:rsidRPr="00EC1C4F">
        <w:rPr>
          <w:rFonts w:ascii="Times New Roman" w:hAnsi="Times New Roman"/>
          <w:sz w:val="20"/>
        </w:rPr>
        <w:t xml:space="preserve"> </w:t>
      </w:r>
      <w:proofErr w:type="spellStart"/>
      <w:r w:rsidR="00476213" w:rsidRPr="00EC1C4F">
        <w:rPr>
          <w:rFonts w:ascii="Times New Roman" w:hAnsi="Times New Roman"/>
          <w:sz w:val="20"/>
        </w:rPr>
        <w:t>Hámori</w:t>
      </w:r>
      <w:proofErr w:type="spellEnd"/>
    </w:p>
    <w:p w14:paraId="7D97CCA2" w14:textId="355D0147" w:rsidR="00050183" w:rsidRPr="00EC1C4F" w:rsidRDefault="00050183">
      <w:pPr>
        <w:rPr>
          <w:rFonts w:ascii="Times New Roman" w:hAnsi="Times New Roman"/>
          <w:sz w:val="20"/>
        </w:rPr>
      </w:pPr>
      <w:r w:rsidRPr="00EC1C4F">
        <w:rPr>
          <w:rFonts w:ascii="Times New Roman" w:hAnsi="Times New Roman"/>
          <w:b/>
          <w:sz w:val="20"/>
        </w:rPr>
        <w:t>e-mail:</w:t>
      </w:r>
      <w:r w:rsidR="008F37C6" w:rsidRPr="00EC1C4F">
        <w:rPr>
          <w:rFonts w:ascii="Times New Roman" w:hAnsi="Times New Roman"/>
          <w:b/>
          <w:sz w:val="20"/>
        </w:rPr>
        <w:t xml:space="preserve"> </w:t>
      </w:r>
      <w:r w:rsidR="00476213" w:rsidRPr="00EC1C4F">
        <w:rPr>
          <w:rFonts w:ascii="Times New Roman" w:hAnsi="Times New Roman"/>
          <w:sz w:val="20"/>
        </w:rPr>
        <w:t>hamori.gyorgy@ttk.hu</w:t>
      </w:r>
    </w:p>
    <w:p w14:paraId="43925A83" w14:textId="62E480BA" w:rsidR="00050183" w:rsidRPr="00EC1C4F" w:rsidRDefault="00050183">
      <w:pPr>
        <w:rPr>
          <w:rFonts w:ascii="Times New Roman" w:hAnsi="Times New Roman"/>
          <w:sz w:val="20"/>
        </w:rPr>
      </w:pPr>
      <w:r w:rsidRPr="00EC1C4F">
        <w:rPr>
          <w:rFonts w:ascii="Times New Roman" w:hAnsi="Times New Roman"/>
          <w:sz w:val="20"/>
        </w:rPr>
        <w:tab/>
      </w:r>
    </w:p>
    <w:p w14:paraId="60A73093" w14:textId="77777777" w:rsidR="00050183" w:rsidRPr="00EC1C4F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Pr="00EC1C4F" w:rsidRDefault="00050183">
      <w:pPr>
        <w:pStyle w:val="Heading1"/>
      </w:pPr>
      <w:r w:rsidRPr="00EC1C4F">
        <w:t>EDUCATION AND QUALIFICATIONS</w:t>
      </w:r>
    </w:p>
    <w:p w14:paraId="651F9322" w14:textId="77777777" w:rsidR="005076CE" w:rsidRDefault="005076CE" w:rsidP="0047621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2021-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5076CE">
        <w:rPr>
          <w:rFonts w:ascii="Times New Roman" w:hAnsi="Times New Roman"/>
          <w:b/>
          <w:sz w:val="20"/>
        </w:rPr>
        <w:t xml:space="preserve">Ph.D. </w:t>
      </w:r>
      <w:proofErr w:type="spellStart"/>
      <w:r w:rsidRPr="005076CE">
        <w:rPr>
          <w:rFonts w:ascii="Times New Roman" w:hAnsi="Times New Roman"/>
          <w:b/>
          <w:sz w:val="20"/>
        </w:rPr>
        <w:t>Psychology</w:t>
      </w:r>
    </w:p>
    <w:p w14:paraId="487CFA60" w14:textId="3BF1A8A1" w:rsidR="00B170BD" w:rsidRDefault="005076CE" w:rsidP="005076CE">
      <w:pPr>
        <w:ind w:left="720" w:firstLine="720"/>
        <w:rPr>
          <w:rFonts w:ascii="Times New Roman" w:hAnsi="Times New Roman"/>
          <w:sz w:val="20"/>
        </w:rPr>
      </w:pPr>
      <w:proofErr w:type="spellEnd"/>
      <w:r w:rsidRPr="005076CE">
        <w:rPr>
          <w:rFonts w:ascii="Times New Roman" w:hAnsi="Times New Roman"/>
          <w:sz w:val="20"/>
        </w:rPr>
        <w:t xml:space="preserve">Budapest University of Technology and Economics, PhD School in Psychology Cognitive Sciences </w:t>
      </w:r>
    </w:p>
    <w:p w14:paraId="768DFDEE" w14:textId="5151C199" w:rsidR="008F37C6" w:rsidRPr="00EC1C4F" w:rsidRDefault="008F37C6" w:rsidP="00476213">
      <w:pPr>
        <w:rPr>
          <w:rFonts w:ascii="Times New Roman" w:hAnsi="Times New Roman"/>
          <w:sz w:val="20"/>
        </w:rPr>
      </w:pPr>
      <w:r w:rsidRPr="00EC1C4F">
        <w:rPr>
          <w:rFonts w:ascii="Times New Roman" w:hAnsi="Times New Roman"/>
          <w:sz w:val="20"/>
        </w:rPr>
        <w:t>2017-2020</w:t>
      </w:r>
      <w:r w:rsidRPr="00EC1C4F">
        <w:rPr>
          <w:rFonts w:ascii="Times New Roman" w:hAnsi="Times New Roman"/>
          <w:sz w:val="20"/>
        </w:rPr>
        <w:tab/>
      </w:r>
      <w:r w:rsidRPr="00EC1C4F">
        <w:rPr>
          <w:rFonts w:ascii="Times New Roman" w:hAnsi="Times New Roman"/>
          <w:b/>
          <w:sz w:val="20"/>
        </w:rPr>
        <w:t xml:space="preserve">M.A. </w:t>
      </w:r>
      <w:r w:rsidR="00476213" w:rsidRPr="00EC1C4F">
        <w:rPr>
          <w:rFonts w:ascii="Times New Roman" w:hAnsi="Times New Roman"/>
          <w:b/>
          <w:sz w:val="20"/>
        </w:rPr>
        <w:t>Psychol</w:t>
      </w:r>
      <w:r w:rsidRPr="00EC1C4F">
        <w:rPr>
          <w:rFonts w:ascii="Times New Roman" w:hAnsi="Times New Roman"/>
          <w:b/>
          <w:sz w:val="20"/>
        </w:rPr>
        <w:t>ogy</w:t>
      </w:r>
    </w:p>
    <w:p w14:paraId="56A5AA52" w14:textId="40539636" w:rsidR="00476213" w:rsidRPr="00EC1C4F" w:rsidRDefault="00476213" w:rsidP="008F37C6">
      <w:pPr>
        <w:ind w:left="720" w:firstLine="720"/>
        <w:rPr>
          <w:rFonts w:ascii="Times New Roman" w:hAnsi="Times New Roman"/>
          <w:sz w:val="20"/>
        </w:rPr>
      </w:pPr>
      <w:r w:rsidRPr="00EC1C4F">
        <w:rPr>
          <w:rFonts w:ascii="Times New Roman" w:hAnsi="Times New Roman"/>
          <w:sz w:val="20"/>
        </w:rPr>
        <w:t>University of Szeged, Cognitive and Neuropsychology</w:t>
      </w:r>
    </w:p>
    <w:p w14:paraId="4C33AD07" w14:textId="77777777" w:rsidR="008F37C6" w:rsidRPr="00EC1C4F" w:rsidRDefault="008F37C6" w:rsidP="00476213">
      <w:pPr>
        <w:rPr>
          <w:rFonts w:ascii="Times New Roman" w:hAnsi="Times New Roman"/>
          <w:sz w:val="20"/>
        </w:rPr>
      </w:pPr>
      <w:r w:rsidRPr="00EC1C4F">
        <w:rPr>
          <w:rFonts w:ascii="Times New Roman" w:hAnsi="Times New Roman"/>
          <w:sz w:val="20"/>
        </w:rPr>
        <w:t>2014-2017</w:t>
      </w:r>
      <w:r w:rsidRPr="00EC1C4F">
        <w:rPr>
          <w:rFonts w:ascii="Times New Roman" w:hAnsi="Times New Roman"/>
          <w:sz w:val="20"/>
        </w:rPr>
        <w:tab/>
      </w:r>
      <w:r w:rsidRPr="00EC1C4F">
        <w:rPr>
          <w:rFonts w:ascii="Times New Roman" w:hAnsi="Times New Roman"/>
          <w:b/>
          <w:sz w:val="20"/>
        </w:rPr>
        <w:t>B.A. Psychology</w:t>
      </w:r>
    </w:p>
    <w:p w14:paraId="037CF3DD" w14:textId="74C45143" w:rsidR="00050183" w:rsidRPr="00EC1C4F" w:rsidRDefault="00476213" w:rsidP="008F37C6">
      <w:pPr>
        <w:ind w:left="720" w:firstLine="720"/>
        <w:rPr>
          <w:rFonts w:ascii="Times New Roman" w:hAnsi="Times New Roman"/>
          <w:sz w:val="20"/>
        </w:rPr>
      </w:pPr>
      <w:r w:rsidRPr="00EC1C4F">
        <w:rPr>
          <w:rFonts w:ascii="Times New Roman" w:hAnsi="Times New Roman"/>
          <w:sz w:val="20"/>
        </w:rPr>
        <w:t>University of Szeged</w:t>
      </w:r>
    </w:p>
    <w:p w14:paraId="7A8B86B8" w14:textId="77777777" w:rsidR="00476213" w:rsidRPr="00EC1C4F" w:rsidRDefault="00476213" w:rsidP="00476213">
      <w:pPr>
        <w:rPr>
          <w:rFonts w:ascii="Times New Roman" w:hAnsi="Times New Roman"/>
          <w:sz w:val="22"/>
          <w:lang w:val="hu-HU"/>
        </w:rPr>
      </w:pPr>
    </w:p>
    <w:p w14:paraId="6BA41982" w14:textId="77777777" w:rsidR="00050183" w:rsidRPr="00EC1C4F" w:rsidRDefault="00050183">
      <w:pPr>
        <w:pStyle w:val="Heading1"/>
      </w:pPr>
      <w:r w:rsidRPr="00EC1C4F">
        <w:t>PROFESSIONAL EXPERIENCE</w:t>
      </w:r>
    </w:p>
    <w:p w14:paraId="4E472254" w14:textId="5B176432" w:rsidR="00355828" w:rsidRPr="00C33C55" w:rsidRDefault="00355828" w:rsidP="00355828">
      <w:pPr>
        <w:rPr>
          <w:rFonts w:ascii="Times New Roman" w:hAnsi="Times New Roman"/>
          <w:sz w:val="20"/>
          <w:lang w:val="en-US"/>
        </w:rPr>
      </w:pPr>
      <w:r w:rsidRPr="00355828">
        <w:rPr>
          <w:rFonts w:ascii="Times New Roman" w:hAnsi="Times New Roman"/>
          <w:sz w:val="20"/>
        </w:rPr>
        <w:t>2019-</w:t>
      </w:r>
      <w:r w:rsidRPr="00355828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bCs/>
          <w:sz w:val="20"/>
          <w:lang w:val="en-US"/>
        </w:rPr>
        <w:tab/>
      </w:r>
      <w:r w:rsidR="00B170BD">
        <w:rPr>
          <w:rFonts w:ascii="Times New Roman" w:hAnsi="Times New Roman"/>
          <w:b/>
          <w:bCs/>
          <w:sz w:val="20"/>
          <w:lang w:val="en-US"/>
        </w:rPr>
        <w:t>R</w:t>
      </w:r>
      <w:r w:rsidR="00B170BD" w:rsidRPr="00B170BD">
        <w:rPr>
          <w:rFonts w:ascii="Times New Roman" w:hAnsi="Times New Roman"/>
          <w:b/>
          <w:bCs/>
          <w:sz w:val="20"/>
          <w:lang w:val="en-US"/>
        </w:rPr>
        <w:t xml:space="preserve">esearch assistant, </w:t>
      </w:r>
      <w:r w:rsidR="00B170BD">
        <w:rPr>
          <w:rFonts w:ascii="Times New Roman" w:hAnsi="Times New Roman"/>
          <w:b/>
          <w:bCs/>
          <w:sz w:val="20"/>
          <w:lang w:val="en-US"/>
        </w:rPr>
        <w:t>P</w:t>
      </w:r>
      <w:r w:rsidR="00B170BD" w:rsidRPr="00B170BD">
        <w:rPr>
          <w:rFonts w:ascii="Times New Roman" w:hAnsi="Times New Roman"/>
          <w:b/>
          <w:bCs/>
          <w:sz w:val="20"/>
          <w:lang w:val="en-US"/>
        </w:rPr>
        <w:t>h</w:t>
      </w:r>
      <w:r w:rsidR="00B170BD">
        <w:rPr>
          <w:rFonts w:ascii="Times New Roman" w:hAnsi="Times New Roman"/>
          <w:b/>
          <w:bCs/>
          <w:sz w:val="20"/>
          <w:lang w:val="en-US"/>
        </w:rPr>
        <w:t>.D.</w:t>
      </w:r>
      <w:r w:rsidR="00B170BD" w:rsidRPr="00B170BD"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="00B170BD">
        <w:rPr>
          <w:rFonts w:ascii="Times New Roman" w:hAnsi="Times New Roman"/>
          <w:b/>
          <w:bCs/>
          <w:sz w:val="20"/>
          <w:lang w:val="en-US"/>
        </w:rPr>
        <w:t>C</w:t>
      </w:r>
      <w:r w:rsidR="00B170BD" w:rsidRPr="00B170BD">
        <w:rPr>
          <w:rFonts w:ascii="Times New Roman" w:hAnsi="Times New Roman"/>
          <w:b/>
          <w:bCs/>
          <w:sz w:val="20"/>
          <w:lang w:val="en-US"/>
        </w:rPr>
        <w:t>andidate</w:t>
      </w:r>
    </w:p>
    <w:p w14:paraId="31BE4D57" w14:textId="19FCBD78" w:rsidR="00355828" w:rsidRPr="00355828" w:rsidRDefault="00355828" w:rsidP="00355828">
      <w:pPr>
        <w:ind w:left="1440"/>
        <w:jc w:val="both"/>
        <w:rPr>
          <w:sz w:val="20"/>
        </w:rPr>
      </w:pPr>
      <w:r w:rsidRPr="00C33C55">
        <w:rPr>
          <w:rFonts w:ascii="Times New Roman" w:hAnsi="Times New Roman"/>
          <w:bCs/>
          <w:sz w:val="20"/>
          <w:lang w:val="en-US"/>
        </w:rPr>
        <w:t>HUN-REN Research Centre for Natural Sciences,</w:t>
      </w:r>
      <w:r w:rsidRPr="00C33C55">
        <w:rPr>
          <w:rFonts w:ascii="Times New Roman" w:hAnsi="Times New Roman"/>
          <w:sz w:val="20"/>
          <w:lang w:val="en-US"/>
        </w:rPr>
        <w:t xml:space="preserve"> Institute of Cognitive Neuroscience and Psychology, Clinical and Developmental Neuropsychology Research Group</w:t>
      </w:r>
    </w:p>
    <w:p w14:paraId="0CEF0DB5" w14:textId="60BC4560" w:rsidR="00476213" w:rsidRPr="00EC1C4F" w:rsidRDefault="00476213" w:rsidP="00EC1C4F">
      <w:pPr>
        <w:pStyle w:val="ListParagraph"/>
        <w:numPr>
          <w:ilvl w:val="0"/>
          <w:numId w:val="21"/>
        </w:numPr>
        <w:jc w:val="both"/>
        <w:rPr>
          <w:color w:val="auto"/>
          <w:sz w:val="20"/>
        </w:rPr>
      </w:pPr>
      <w:r w:rsidRPr="00EC1C4F">
        <w:rPr>
          <w:color w:val="auto"/>
          <w:sz w:val="20"/>
        </w:rPr>
        <w:t xml:space="preserve">Hungarian Academy of Sciences, </w:t>
      </w:r>
      <w:proofErr w:type="spellStart"/>
      <w:r w:rsidRPr="00EC1C4F">
        <w:rPr>
          <w:color w:val="auto"/>
          <w:sz w:val="20"/>
        </w:rPr>
        <w:t>Lendület</w:t>
      </w:r>
      <w:proofErr w:type="spellEnd"/>
      <w:r w:rsidRPr="00EC1C4F">
        <w:rPr>
          <w:color w:val="auto"/>
          <w:sz w:val="20"/>
        </w:rPr>
        <w:t xml:space="preserve"> Program, „A longitudinal investigation of neurobiological resilience/risk and functional outcomes in adolescents with and without ADHD and comorbid externalizing symptoms (NEUROPEER)” (Principal Investigator: Dr. Bunford Nóra, funding period: 2018-2023). Involvement: 2019 – ongoing</w:t>
      </w:r>
    </w:p>
    <w:p w14:paraId="5D2723A2" w14:textId="2B286507" w:rsidR="00050183" w:rsidRDefault="00476213" w:rsidP="00EC1C4F">
      <w:pPr>
        <w:pStyle w:val="ListParagraph"/>
        <w:numPr>
          <w:ilvl w:val="0"/>
          <w:numId w:val="21"/>
        </w:numPr>
        <w:jc w:val="both"/>
        <w:rPr>
          <w:color w:val="auto"/>
          <w:sz w:val="20"/>
        </w:rPr>
      </w:pPr>
      <w:r w:rsidRPr="00EC1C4F">
        <w:rPr>
          <w:color w:val="auto"/>
          <w:sz w:val="20"/>
        </w:rPr>
        <w:t xml:space="preserve">Hungarian Academy of Sciences, </w:t>
      </w:r>
      <w:proofErr w:type="spellStart"/>
      <w:r w:rsidRPr="00EC1C4F">
        <w:rPr>
          <w:color w:val="auto"/>
          <w:sz w:val="20"/>
        </w:rPr>
        <w:t>Nemzeti</w:t>
      </w:r>
      <w:proofErr w:type="spellEnd"/>
      <w:r w:rsidRPr="00EC1C4F">
        <w:rPr>
          <w:color w:val="auto"/>
          <w:sz w:val="20"/>
        </w:rPr>
        <w:t xml:space="preserve"> </w:t>
      </w:r>
      <w:proofErr w:type="spellStart"/>
      <w:r w:rsidRPr="00EC1C4F">
        <w:rPr>
          <w:color w:val="auto"/>
          <w:sz w:val="20"/>
        </w:rPr>
        <w:t>Agykutatási</w:t>
      </w:r>
      <w:proofErr w:type="spellEnd"/>
      <w:r w:rsidRPr="00EC1C4F">
        <w:rPr>
          <w:color w:val="auto"/>
          <w:sz w:val="20"/>
        </w:rPr>
        <w:t xml:space="preserve"> Program 3.0, „Equifinality of different cognitive rigidity pathogenic routes in anorexia nervosa and autism spectrum disorders: From genes to population” (Principal Investigator: Dr. Bunford Nóra, funding period: 2022-2026). Involvement: 2022 – ongoing</w:t>
      </w:r>
    </w:p>
    <w:p w14:paraId="47B88D31" w14:textId="1006AB03" w:rsidR="00E3343E" w:rsidRPr="00EC1C4F" w:rsidRDefault="00E3343E" w:rsidP="00EC1C4F">
      <w:pPr>
        <w:pStyle w:val="ListParagraph"/>
        <w:numPr>
          <w:ilvl w:val="0"/>
          <w:numId w:val="21"/>
        </w:numPr>
        <w:jc w:val="both"/>
        <w:rPr>
          <w:color w:val="auto"/>
          <w:sz w:val="20"/>
        </w:rPr>
      </w:pPr>
      <w:r w:rsidRPr="00E3343E">
        <w:rPr>
          <w:color w:val="auto"/>
          <w:sz w:val="20"/>
        </w:rPr>
        <w:t xml:space="preserve">NKFIH, National Laboratory of Translational Neuroscience, (Principal: Prof. Dr. </w:t>
      </w:r>
      <w:proofErr w:type="spellStart"/>
      <w:r w:rsidRPr="00E3343E">
        <w:rPr>
          <w:color w:val="auto"/>
          <w:sz w:val="20"/>
        </w:rPr>
        <w:t>Dóczi</w:t>
      </w:r>
      <w:proofErr w:type="spellEnd"/>
      <w:r w:rsidRPr="00E3343E">
        <w:rPr>
          <w:color w:val="auto"/>
          <w:sz w:val="20"/>
        </w:rPr>
        <w:t xml:space="preserve"> </w:t>
      </w:r>
      <w:proofErr w:type="spellStart"/>
      <w:r w:rsidRPr="00E3343E">
        <w:rPr>
          <w:color w:val="auto"/>
          <w:sz w:val="20"/>
        </w:rPr>
        <w:t>Tamás</w:t>
      </w:r>
      <w:proofErr w:type="spellEnd"/>
      <w:r w:rsidRPr="00E3343E">
        <w:rPr>
          <w:color w:val="auto"/>
          <w:sz w:val="20"/>
        </w:rPr>
        <w:t xml:space="preserve">, Principal Investigator: Dr. Bunford </w:t>
      </w:r>
      <w:proofErr w:type="spellStart"/>
      <w:r w:rsidRPr="00E3343E">
        <w:rPr>
          <w:color w:val="auto"/>
          <w:sz w:val="20"/>
        </w:rPr>
        <w:t>Nóra</w:t>
      </w:r>
      <w:proofErr w:type="spellEnd"/>
      <w:r w:rsidRPr="00E3343E">
        <w:rPr>
          <w:color w:val="auto"/>
          <w:sz w:val="20"/>
        </w:rPr>
        <w:t>, f</w:t>
      </w:r>
      <w:bookmarkStart w:id="0" w:name="_GoBack"/>
      <w:bookmarkEnd w:id="0"/>
      <w:r w:rsidRPr="00E3343E">
        <w:rPr>
          <w:color w:val="auto"/>
          <w:sz w:val="20"/>
        </w:rPr>
        <w:t>unding period: 2018-2023). Involvement: 2019 – ongoing</w:t>
      </w:r>
    </w:p>
    <w:p w14:paraId="18F52276" w14:textId="77777777" w:rsidR="00476213" w:rsidRPr="00EC1C4F" w:rsidRDefault="00476213" w:rsidP="00476213">
      <w:pPr>
        <w:rPr>
          <w:rFonts w:ascii="Times New Roman" w:hAnsi="Times New Roman"/>
          <w:sz w:val="20"/>
        </w:rPr>
      </w:pPr>
    </w:p>
    <w:p w14:paraId="04524317" w14:textId="673368CF" w:rsidR="004D5F2C" w:rsidRPr="00EC1C4F" w:rsidRDefault="00050183" w:rsidP="00EC1C4F">
      <w:pPr>
        <w:pStyle w:val="Heading1"/>
      </w:pPr>
      <w:r w:rsidRPr="00EC1C4F">
        <w:t>ACHIEVEMENTS</w:t>
      </w:r>
    </w:p>
    <w:p w14:paraId="202930A6" w14:textId="3608A297" w:rsidR="00050183" w:rsidRPr="00EC1C4F" w:rsidRDefault="00050183">
      <w:pPr>
        <w:rPr>
          <w:rFonts w:ascii="Times New Roman" w:hAnsi="Times New Roman"/>
          <w:sz w:val="20"/>
        </w:rPr>
      </w:pPr>
      <w:r w:rsidRPr="00EC1C4F">
        <w:rPr>
          <w:rFonts w:ascii="Times New Roman" w:hAnsi="Times New Roman"/>
          <w:i/>
          <w:sz w:val="20"/>
        </w:rPr>
        <w:t>Prizes</w:t>
      </w:r>
      <w:r w:rsidRPr="00EC1C4F">
        <w:rPr>
          <w:rFonts w:ascii="Times New Roman" w:hAnsi="Times New Roman"/>
          <w:sz w:val="20"/>
        </w:rPr>
        <w:t>:</w:t>
      </w:r>
    </w:p>
    <w:p w14:paraId="44F4E584" w14:textId="7F788663" w:rsidR="00835531" w:rsidRPr="00EC1C4F" w:rsidRDefault="00476213" w:rsidP="008F5CDE">
      <w:pPr>
        <w:jc w:val="both"/>
        <w:rPr>
          <w:rFonts w:ascii="Times New Roman" w:hAnsi="Times New Roman"/>
          <w:sz w:val="20"/>
        </w:rPr>
      </w:pPr>
      <w:r w:rsidRPr="00EC1C4F">
        <w:rPr>
          <w:rFonts w:ascii="Times New Roman" w:hAnsi="Times New Roman"/>
          <w:sz w:val="20"/>
        </w:rPr>
        <w:t xml:space="preserve">2023- </w:t>
      </w:r>
      <w:r w:rsidR="00EC1C4F">
        <w:rPr>
          <w:rFonts w:ascii="Times New Roman" w:hAnsi="Times New Roman"/>
          <w:sz w:val="20"/>
        </w:rPr>
        <w:tab/>
      </w:r>
      <w:r w:rsidRPr="00EC1C4F">
        <w:rPr>
          <w:rFonts w:ascii="Times New Roman" w:hAnsi="Times New Roman"/>
          <w:sz w:val="20"/>
        </w:rPr>
        <w:t xml:space="preserve">Béla </w:t>
      </w:r>
      <w:proofErr w:type="spellStart"/>
      <w:r w:rsidRPr="00EC1C4F">
        <w:rPr>
          <w:rFonts w:ascii="Times New Roman" w:hAnsi="Times New Roman"/>
          <w:sz w:val="20"/>
        </w:rPr>
        <w:t>Julesz</w:t>
      </w:r>
      <w:proofErr w:type="spellEnd"/>
      <w:r w:rsidRPr="00EC1C4F">
        <w:rPr>
          <w:rFonts w:ascii="Times New Roman" w:hAnsi="Times New Roman"/>
          <w:sz w:val="20"/>
        </w:rPr>
        <w:t xml:space="preserve"> Faculty Junior Researcher Award, Budapest University of Technology and Economics (BME), Faculty of Economics and Social Sciences</w:t>
      </w:r>
    </w:p>
    <w:p w14:paraId="0B2DD8DB" w14:textId="77777777" w:rsidR="00476213" w:rsidRPr="00EC1C4F" w:rsidRDefault="00476213">
      <w:pPr>
        <w:rPr>
          <w:rFonts w:ascii="Times New Roman" w:hAnsi="Times New Roman"/>
          <w:b/>
          <w:sz w:val="20"/>
          <w:u w:val="single"/>
        </w:rPr>
      </w:pPr>
    </w:p>
    <w:p w14:paraId="456145BC" w14:textId="149EA156" w:rsidR="00CE0CCB" w:rsidRPr="003F6223" w:rsidRDefault="00050183" w:rsidP="003F6223">
      <w:pPr>
        <w:pStyle w:val="Heading1"/>
        <w:rPr>
          <w:b w:val="0"/>
          <w:bCs/>
          <w:i/>
          <w:iCs/>
          <w:sz w:val="20"/>
        </w:rPr>
      </w:pPr>
      <w:r w:rsidRPr="00EC1C4F">
        <w:rPr>
          <w:b w:val="0"/>
          <w:bCs/>
          <w:i/>
          <w:iCs/>
          <w:sz w:val="20"/>
        </w:rPr>
        <w:t>Fellowships and grants:</w:t>
      </w:r>
      <w:r w:rsidR="00EC1C4F">
        <w:rPr>
          <w:b w:val="0"/>
          <w:bCs/>
          <w:i/>
          <w:iCs/>
          <w:sz w:val="20"/>
        </w:rPr>
        <w:t xml:space="preserve"> - </w:t>
      </w:r>
    </w:p>
    <w:p w14:paraId="11604A22" w14:textId="77777777" w:rsidR="004D5F2C" w:rsidRPr="00EC1C4F" w:rsidRDefault="004D5F2C">
      <w:pPr>
        <w:rPr>
          <w:rFonts w:ascii="Times New Roman" w:hAnsi="Times New Roman"/>
          <w:b/>
          <w:sz w:val="20"/>
        </w:rPr>
      </w:pPr>
      <w:r w:rsidRPr="00EC1C4F">
        <w:rPr>
          <w:sz w:val="20"/>
        </w:rPr>
        <w:br w:type="page"/>
      </w:r>
    </w:p>
    <w:p w14:paraId="3FBD1603" w14:textId="531CC28C" w:rsidR="00050183" w:rsidRPr="001550A0" w:rsidRDefault="00702C3C">
      <w:pPr>
        <w:pStyle w:val="Heading1"/>
        <w:rPr>
          <w:sz w:val="20"/>
        </w:rPr>
      </w:pPr>
      <w:r w:rsidRPr="001550A0">
        <w:rPr>
          <w:sz w:val="20"/>
        </w:rPr>
        <w:lastRenderedPageBreak/>
        <w:t>SELECTED PUBLICATIONS</w:t>
      </w:r>
    </w:p>
    <w:p w14:paraId="695D2543" w14:textId="6EC98071" w:rsidR="008F5CDE" w:rsidRPr="001550A0" w:rsidRDefault="008F5CDE" w:rsidP="008F5CDE">
      <w:pPr>
        <w:jc w:val="both"/>
        <w:rPr>
          <w:rFonts w:ascii="Times New Roman" w:hAnsi="Times New Roman"/>
          <w:sz w:val="20"/>
        </w:rPr>
      </w:pPr>
      <w:r w:rsidRPr="001550A0">
        <w:rPr>
          <w:rFonts w:ascii="Times New Roman" w:hAnsi="Times New Roman"/>
          <w:sz w:val="20"/>
        </w:rPr>
        <w:t xml:space="preserve">Bunford, N., </w:t>
      </w:r>
      <w:proofErr w:type="spellStart"/>
      <w:r w:rsidRPr="001550A0">
        <w:rPr>
          <w:rFonts w:ascii="Times New Roman" w:hAnsi="Times New Roman"/>
          <w:sz w:val="20"/>
        </w:rPr>
        <w:t>Ágrez</w:t>
      </w:r>
      <w:proofErr w:type="spellEnd"/>
      <w:r w:rsidRPr="001550A0">
        <w:rPr>
          <w:rFonts w:ascii="Times New Roman" w:hAnsi="Times New Roman"/>
          <w:sz w:val="20"/>
        </w:rPr>
        <w:t xml:space="preserve">, K., </w:t>
      </w:r>
      <w:r w:rsidRPr="001550A0">
        <w:rPr>
          <w:rFonts w:ascii="Times New Roman" w:hAnsi="Times New Roman"/>
          <w:b/>
          <w:sz w:val="20"/>
        </w:rPr>
        <w:t>Hámori, G.,</w:t>
      </w:r>
      <w:r w:rsidRPr="001550A0">
        <w:rPr>
          <w:rFonts w:ascii="Times New Roman" w:hAnsi="Times New Roman"/>
          <w:sz w:val="20"/>
        </w:rPr>
        <w:t xml:space="preserve"> Koller, J., Pulay, A., Nemoda, Z., &amp; </w:t>
      </w:r>
      <w:proofErr w:type="spellStart"/>
      <w:r w:rsidRPr="001550A0">
        <w:rPr>
          <w:rFonts w:ascii="Times New Roman" w:hAnsi="Times New Roman"/>
          <w:sz w:val="20"/>
        </w:rPr>
        <w:t>Réthelyi</w:t>
      </w:r>
      <w:proofErr w:type="spellEnd"/>
      <w:r w:rsidRPr="001550A0">
        <w:rPr>
          <w:rFonts w:ascii="Times New Roman" w:hAnsi="Times New Roman"/>
          <w:sz w:val="20"/>
        </w:rPr>
        <w:t xml:space="preserve">, J. M. (2024). Electrophysiological indices of reward anticipation as ADHD risk and prognostic biomarkers. European Child &amp; Adolescent Psychiatry, 1-12. https://doi.org/10.1007/s00787-024-02606-4 </w:t>
      </w:r>
    </w:p>
    <w:p w14:paraId="356B721A" w14:textId="3C9F681F" w:rsidR="008F5CDE" w:rsidRPr="001550A0" w:rsidRDefault="00E72BD2" w:rsidP="008F5CDE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/>
      </w:r>
      <w:proofErr w:type="spellStart"/>
      <w:r w:rsidR="008F5CDE" w:rsidRPr="001550A0">
        <w:rPr>
          <w:rFonts w:ascii="Times New Roman" w:hAnsi="Times New Roman"/>
          <w:sz w:val="20"/>
        </w:rPr>
        <w:t>Koppány</w:t>
      </w:r>
      <w:proofErr w:type="spellEnd"/>
      <w:r w:rsidR="008F5CDE" w:rsidRPr="001550A0">
        <w:rPr>
          <w:rFonts w:ascii="Times New Roman" w:hAnsi="Times New Roman"/>
          <w:sz w:val="20"/>
        </w:rPr>
        <w:t xml:space="preserve">, D., </w:t>
      </w:r>
      <w:r w:rsidR="008F5CDE" w:rsidRPr="001550A0">
        <w:rPr>
          <w:rFonts w:ascii="Times New Roman" w:hAnsi="Times New Roman"/>
          <w:b/>
          <w:sz w:val="20"/>
        </w:rPr>
        <w:t>Hámori, G</w:t>
      </w:r>
      <w:r w:rsidR="008F5CDE" w:rsidRPr="001550A0">
        <w:rPr>
          <w:rFonts w:ascii="Times New Roman" w:hAnsi="Times New Roman"/>
          <w:sz w:val="20"/>
        </w:rPr>
        <w:t xml:space="preserve">., </w:t>
      </w:r>
      <w:proofErr w:type="spellStart"/>
      <w:r w:rsidR="008F5CDE" w:rsidRPr="001550A0">
        <w:rPr>
          <w:rFonts w:ascii="Times New Roman" w:hAnsi="Times New Roman"/>
          <w:sz w:val="20"/>
        </w:rPr>
        <w:t>Réthelyi</w:t>
      </w:r>
      <w:proofErr w:type="spellEnd"/>
      <w:r w:rsidR="008F5CDE" w:rsidRPr="001550A0">
        <w:rPr>
          <w:rFonts w:ascii="Times New Roman" w:hAnsi="Times New Roman"/>
          <w:sz w:val="20"/>
        </w:rPr>
        <w:t xml:space="preserve">, J. M., &amp; Bunford, N. (2024). The Association Between Adolescent </w:t>
      </w:r>
      <w:proofErr w:type="spellStart"/>
      <w:r w:rsidR="008F5CDE" w:rsidRPr="001550A0">
        <w:rPr>
          <w:rFonts w:ascii="Times New Roman" w:hAnsi="Times New Roman"/>
          <w:sz w:val="20"/>
        </w:rPr>
        <w:t>Adhd</w:t>
      </w:r>
      <w:proofErr w:type="spellEnd"/>
      <w:r w:rsidR="008F5CDE" w:rsidRPr="001550A0">
        <w:rPr>
          <w:rFonts w:ascii="Times New Roman" w:hAnsi="Times New Roman"/>
          <w:sz w:val="20"/>
        </w:rPr>
        <w:t xml:space="preserve"> and Callous-unemotional Traits is Moderated by Electrophysiological Reinforcement Sensitivity. https://doi.org/10.21203/rs.3.rs-4236701/v1 </w:t>
      </w:r>
    </w:p>
    <w:p w14:paraId="76052576" w14:textId="2C52F654" w:rsidR="008F5CDE" w:rsidRPr="001550A0" w:rsidRDefault="00E72BD2" w:rsidP="008F5CDE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/>
      </w:r>
      <w:r w:rsidR="008F5CDE" w:rsidRPr="001550A0">
        <w:rPr>
          <w:rFonts w:ascii="Times New Roman" w:hAnsi="Times New Roman"/>
          <w:sz w:val="20"/>
        </w:rPr>
        <w:t xml:space="preserve">Bunford, N., </w:t>
      </w:r>
      <w:r w:rsidR="008F5CDE" w:rsidRPr="001550A0">
        <w:rPr>
          <w:rFonts w:ascii="Times New Roman" w:hAnsi="Times New Roman"/>
          <w:b/>
          <w:sz w:val="20"/>
        </w:rPr>
        <w:t>Hámori, G.,</w:t>
      </w:r>
      <w:r w:rsidR="008F5CDE" w:rsidRPr="001550A0">
        <w:rPr>
          <w:rFonts w:ascii="Times New Roman" w:hAnsi="Times New Roman"/>
          <w:sz w:val="20"/>
        </w:rPr>
        <w:t xml:space="preserve"> Nemoda, Z., Angyal, N., </w:t>
      </w:r>
      <w:proofErr w:type="spellStart"/>
      <w:r w:rsidR="008F5CDE" w:rsidRPr="001550A0">
        <w:rPr>
          <w:rFonts w:ascii="Times New Roman" w:hAnsi="Times New Roman"/>
          <w:sz w:val="20"/>
        </w:rPr>
        <w:t>Fiáth</w:t>
      </w:r>
      <w:proofErr w:type="spellEnd"/>
      <w:r w:rsidR="008F5CDE" w:rsidRPr="001550A0">
        <w:rPr>
          <w:rFonts w:ascii="Times New Roman" w:hAnsi="Times New Roman"/>
          <w:sz w:val="20"/>
        </w:rPr>
        <w:t xml:space="preserve">, R., Sebők-Welker, T. É., ... &amp; </w:t>
      </w:r>
      <w:proofErr w:type="spellStart"/>
      <w:r w:rsidR="008F5CDE" w:rsidRPr="001550A0">
        <w:rPr>
          <w:rFonts w:ascii="Times New Roman" w:hAnsi="Times New Roman"/>
          <w:sz w:val="20"/>
        </w:rPr>
        <w:t>Réthelyi</w:t>
      </w:r>
      <w:proofErr w:type="spellEnd"/>
      <w:r w:rsidR="008F5CDE" w:rsidRPr="001550A0">
        <w:rPr>
          <w:rFonts w:ascii="Times New Roman" w:hAnsi="Times New Roman"/>
          <w:sz w:val="20"/>
        </w:rPr>
        <w:t xml:space="preserve">, J. M. (2023). The domain-variant indirect association between electrophysiological response to reward and ADHD presentations is moderated by dopaminergic polymorphisms. Comprehensive Psychiatry, 124, 152389. https://doi.org/10.1016/j.comppsych.2023.152389 </w:t>
      </w:r>
    </w:p>
    <w:p w14:paraId="3E7B0DCA" w14:textId="05C0ACCA" w:rsidR="008F5CDE" w:rsidRPr="001550A0" w:rsidRDefault="00E72BD2" w:rsidP="008F5CDE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br/>
      </w:r>
      <w:proofErr w:type="spellStart"/>
      <w:r w:rsidR="008F5CDE" w:rsidRPr="001550A0">
        <w:rPr>
          <w:rFonts w:ascii="Times New Roman" w:hAnsi="Times New Roman"/>
          <w:b/>
          <w:sz w:val="20"/>
        </w:rPr>
        <w:t>Hámori</w:t>
      </w:r>
      <w:proofErr w:type="spellEnd"/>
      <w:r w:rsidR="008F5CDE" w:rsidRPr="001550A0">
        <w:rPr>
          <w:rFonts w:ascii="Times New Roman" w:hAnsi="Times New Roman"/>
          <w:b/>
          <w:sz w:val="20"/>
        </w:rPr>
        <w:t>, G.,</w:t>
      </w:r>
      <w:r w:rsidR="008F5CDE" w:rsidRPr="001550A0">
        <w:rPr>
          <w:rFonts w:ascii="Times New Roman" w:hAnsi="Times New Roman"/>
          <w:sz w:val="20"/>
        </w:rPr>
        <w:t xml:space="preserve"> File, B., </w:t>
      </w:r>
      <w:proofErr w:type="spellStart"/>
      <w:r w:rsidR="008F5CDE" w:rsidRPr="001550A0">
        <w:rPr>
          <w:rFonts w:ascii="Times New Roman" w:hAnsi="Times New Roman"/>
          <w:sz w:val="20"/>
        </w:rPr>
        <w:t>Fiáth</w:t>
      </w:r>
      <w:proofErr w:type="spellEnd"/>
      <w:r w:rsidR="008F5CDE" w:rsidRPr="001550A0">
        <w:rPr>
          <w:rFonts w:ascii="Times New Roman" w:hAnsi="Times New Roman"/>
          <w:sz w:val="20"/>
        </w:rPr>
        <w:t xml:space="preserve">, R., </w:t>
      </w:r>
      <w:proofErr w:type="spellStart"/>
      <w:r w:rsidR="008F5CDE" w:rsidRPr="001550A0">
        <w:rPr>
          <w:rFonts w:ascii="Times New Roman" w:hAnsi="Times New Roman"/>
          <w:sz w:val="20"/>
        </w:rPr>
        <w:t>Pászthy</w:t>
      </w:r>
      <w:proofErr w:type="spellEnd"/>
      <w:r w:rsidR="008F5CDE" w:rsidRPr="001550A0">
        <w:rPr>
          <w:rFonts w:ascii="Times New Roman" w:hAnsi="Times New Roman"/>
          <w:sz w:val="20"/>
        </w:rPr>
        <w:t xml:space="preserve">, B., </w:t>
      </w:r>
      <w:proofErr w:type="spellStart"/>
      <w:r w:rsidR="008F5CDE" w:rsidRPr="001550A0">
        <w:rPr>
          <w:rFonts w:ascii="Times New Roman" w:hAnsi="Times New Roman"/>
          <w:sz w:val="20"/>
        </w:rPr>
        <w:t>Réthelyi</w:t>
      </w:r>
      <w:proofErr w:type="spellEnd"/>
      <w:r w:rsidR="008F5CDE" w:rsidRPr="001550A0">
        <w:rPr>
          <w:rFonts w:ascii="Times New Roman" w:hAnsi="Times New Roman"/>
          <w:sz w:val="20"/>
        </w:rPr>
        <w:t xml:space="preserve">, J. M., Ulbert, I., &amp; Bunford, N. (2023). Adolescent ADHD and electrophysiological reward responsiveness: A machine learning approach to evaluate classification accuracy and prognosis. Psychiatry Research, 323, 115139. https://doi.org/10.1016/j.psychres.2023.115139 </w:t>
      </w:r>
    </w:p>
    <w:p w14:paraId="5C5AB0DE" w14:textId="4BB184AB" w:rsidR="008F5CDE" w:rsidRPr="001550A0" w:rsidRDefault="00E72BD2" w:rsidP="008F5CDE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br/>
      </w:r>
      <w:proofErr w:type="spellStart"/>
      <w:r w:rsidR="008F5CDE" w:rsidRPr="001550A0">
        <w:rPr>
          <w:rFonts w:ascii="Times New Roman" w:hAnsi="Times New Roman"/>
          <w:b/>
          <w:sz w:val="20"/>
        </w:rPr>
        <w:t>Hámori</w:t>
      </w:r>
      <w:proofErr w:type="spellEnd"/>
      <w:r w:rsidR="008F5CDE" w:rsidRPr="001550A0">
        <w:rPr>
          <w:rFonts w:ascii="Times New Roman" w:hAnsi="Times New Roman"/>
          <w:b/>
          <w:sz w:val="20"/>
        </w:rPr>
        <w:t>, G.,</w:t>
      </w:r>
      <w:r w:rsidR="008F5CDE" w:rsidRPr="001550A0">
        <w:rPr>
          <w:rFonts w:ascii="Times New Roman" w:hAnsi="Times New Roman"/>
          <w:sz w:val="20"/>
        </w:rPr>
        <w:t xml:space="preserve"> </w:t>
      </w:r>
      <w:proofErr w:type="spellStart"/>
      <w:r w:rsidR="008F5CDE" w:rsidRPr="001550A0">
        <w:rPr>
          <w:rFonts w:ascii="Times New Roman" w:hAnsi="Times New Roman"/>
          <w:sz w:val="20"/>
        </w:rPr>
        <w:t>Rádosi</w:t>
      </w:r>
      <w:proofErr w:type="spellEnd"/>
      <w:r w:rsidR="008F5CDE" w:rsidRPr="001550A0">
        <w:rPr>
          <w:rFonts w:ascii="Times New Roman" w:hAnsi="Times New Roman"/>
          <w:sz w:val="20"/>
        </w:rPr>
        <w:t xml:space="preserve">, A., </w:t>
      </w:r>
      <w:proofErr w:type="spellStart"/>
      <w:r w:rsidR="008F5CDE" w:rsidRPr="001550A0">
        <w:rPr>
          <w:rFonts w:ascii="Times New Roman" w:hAnsi="Times New Roman"/>
          <w:sz w:val="20"/>
        </w:rPr>
        <w:t>Pászthy</w:t>
      </w:r>
      <w:proofErr w:type="spellEnd"/>
      <w:r w:rsidR="008F5CDE" w:rsidRPr="001550A0">
        <w:rPr>
          <w:rFonts w:ascii="Times New Roman" w:hAnsi="Times New Roman"/>
          <w:sz w:val="20"/>
        </w:rPr>
        <w:t xml:space="preserve">, B., </w:t>
      </w:r>
      <w:proofErr w:type="spellStart"/>
      <w:r w:rsidR="008F5CDE" w:rsidRPr="001550A0">
        <w:rPr>
          <w:rFonts w:ascii="Times New Roman" w:hAnsi="Times New Roman"/>
          <w:sz w:val="20"/>
        </w:rPr>
        <w:t>Réthelyi</w:t>
      </w:r>
      <w:proofErr w:type="spellEnd"/>
      <w:r w:rsidR="008F5CDE" w:rsidRPr="001550A0">
        <w:rPr>
          <w:rFonts w:ascii="Times New Roman" w:hAnsi="Times New Roman"/>
          <w:sz w:val="20"/>
        </w:rPr>
        <w:t xml:space="preserve">, J. M., Ulbert, I., </w:t>
      </w:r>
      <w:proofErr w:type="spellStart"/>
      <w:r w:rsidR="008F5CDE" w:rsidRPr="001550A0">
        <w:rPr>
          <w:rFonts w:ascii="Times New Roman" w:hAnsi="Times New Roman"/>
          <w:sz w:val="20"/>
        </w:rPr>
        <w:t>Fiáth</w:t>
      </w:r>
      <w:proofErr w:type="spellEnd"/>
      <w:r w:rsidR="008F5CDE" w:rsidRPr="001550A0">
        <w:rPr>
          <w:rFonts w:ascii="Times New Roman" w:hAnsi="Times New Roman"/>
          <w:sz w:val="20"/>
        </w:rPr>
        <w:t>, R., &amp; Bunford, N. (2022). Reliability of reward ERPs in middle‐late adolescents using a custom and a standardized preprocessing pipeline. Psychophysiology, 59(8), e14043. https://doi.org/10.1111/psyp.14043</w:t>
      </w:r>
    </w:p>
    <w:sectPr w:rsidR="008F5CDE" w:rsidRPr="001550A0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BA745" w14:textId="77777777" w:rsidR="00A466C0" w:rsidRDefault="00A466C0">
      <w:r>
        <w:separator/>
      </w:r>
    </w:p>
  </w:endnote>
  <w:endnote w:type="continuationSeparator" w:id="0">
    <w:p w14:paraId="58CDDD65" w14:textId="77777777" w:rsidR="00A466C0" w:rsidRDefault="00A4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21F50" w14:textId="77777777" w:rsidR="00A466C0" w:rsidRDefault="00A466C0">
      <w:r>
        <w:separator/>
      </w:r>
    </w:p>
  </w:footnote>
  <w:footnote w:type="continuationSeparator" w:id="0">
    <w:p w14:paraId="3329CC09" w14:textId="77777777" w:rsidR="00A466C0" w:rsidRDefault="00A46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07445F6"/>
    <w:multiLevelType w:val="hybridMultilevel"/>
    <w:tmpl w:val="7D16536C"/>
    <w:lvl w:ilvl="0" w:tplc="8A8458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7" w15:restartNumberingAfterBreak="0">
    <w:nsid w:val="35E95F5F"/>
    <w:multiLevelType w:val="hybridMultilevel"/>
    <w:tmpl w:val="AC782D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9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10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3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16"/>
  </w:num>
  <w:num w:numId="9">
    <w:abstractNumId w:val="18"/>
  </w:num>
  <w:num w:numId="10">
    <w:abstractNumId w:val="13"/>
  </w:num>
  <w:num w:numId="11">
    <w:abstractNumId w:val="19"/>
  </w:num>
  <w:num w:numId="12">
    <w:abstractNumId w:val="20"/>
  </w:num>
  <w:num w:numId="13">
    <w:abstractNumId w:val="17"/>
  </w:num>
  <w:num w:numId="14">
    <w:abstractNumId w:val="11"/>
  </w:num>
  <w:num w:numId="15">
    <w:abstractNumId w:val="4"/>
  </w:num>
  <w:num w:numId="16">
    <w:abstractNumId w:val="5"/>
  </w:num>
  <w:num w:numId="17">
    <w:abstractNumId w:val="0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77166"/>
    <w:rsid w:val="000978E7"/>
    <w:rsid w:val="000A1E08"/>
    <w:rsid w:val="000A4480"/>
    <w:rsid w:val="000D5C65"/>
    <w:rsid w:val="000E59F6"/>
    <w:rsid w:val="001160C7"/>
    <w:rsid w:val="001550A0"/>
    <w:rsid w:val="00165931"/>
    <w:rsid w:val="001729F3"/>
    <w:rsid w:val="00181086"/>
    <w:rsid w:val="001A080C"/>
    <w:rsid w:val="001B57EC"/>
    <w:rsid w:val="001C1E05"/>
    <w:rsid w:val="001C566B"/>
    <w:rsid w:val="001D45B1"/>
    <w:rsid w:val="00214977"/>
    <w:rsid w:val="0023287F"/>
    <w:rsid w:val="00237639"/>
    <w:rsid w:val="00237741"/>
    <w:rsid w:val="0026062F"/>
    <w:rsid w:val="00290750"/>
    <w:rsid w:val="002B66E3"/>
    <w:rsid w:val="002E02CD"/>
    <w:rsid w:val="002E6F25"/>
    <w:rsid w:val="002F0373"/>
    <w:rsid w:val="00303D99"/>
    <w:rsid w:val="00353D04"/>
    <w:rsid w:val="00355828"/>
    <w:rsid w:val="00360902"/>
    <w:rsid w:val="00360D87"/>
    <w:rsid w:val="00371CE2"/>
    <w:rsid w:val="003827AA"/>
    <w:rsid w:val="00392CAF"/>
    <w:rsid w:val="003978F6"/>
    <w:rsid w:val="003B0934"/>
    <w:rsid w:val="003D1CBA"/>
    <w:rsid w:val="003F6223"/>
    <w:rsid w:val="004311BD"/>
    <w:rsid w:val="0045317C"/>
    <w:rsid w:val="00464385"/>
    <w:rsid w:val="00471CC6"/>
    <w:rsid w:val="00473780"/>
    <w:rsid w:val="00476213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076CE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071E6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37C6"/>
    <w:rsid w:val="008F4AEE"/>
    <w:rsid w:val="008F5CD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466C0"/>
    <w:rsid w:val="00A57CEC"/>
    <w:rsid w:val="00A63874"/>
    <w:rsid w:val="00A803CD"/>
    <w:rsid w:val="00AA61D0"/>
    <w:rsid w:val="00AB3B9C"/>
    <w:rsid w:val="00AB6A90"/>
    <w:rsid w:val="00AC677D"/>
    <w:rsid w:val="00AD2726"/>
    <w:rsid w:val="00B11345"/>
    <w:rsid w:val="00B170BD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14E0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343E"/>
    <w:rsid w:val="00E3450D"/>
    <w:rsid w:val="00E37825"/>
    <w:rsid w:val="00E421C3"/>
    <w:rsid w:val="00E60E0C"/>
    <w:rsid w:val="00E62403"/>
    <w:rsid w:val="00E7048E"/>
    <w:rsid w:val="00E72BD2"/>
    <w:rsid w:val="00E90DC9"/>
    <w:rsid w:val="00E96E90"/>
    <w:rsid w:val="00EA2EEC"/>
    <w:rsid w:val="00EB0796"/>
    <w:rsid w:val="00EC1C4F"/>
    <w:rsid w:val="00EC24B3"/>
    <w:rsid w:val="00EC4780"/>
    <w:rsid w:val="00F05044"/>
    <w:rsid w:val="00F112F0"/>
    <w:rsid w:val="00F5586F"/>
    <w:rsid w:val="00F9220B"/>
    <w:rsid w:val="00FA0B5C"/>
    <w:rsid w:val="00FB182E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F93209-31F9-4C28-A394-45CAF9217160}"/>
</file>

<file path=customXml/itemProps2.xml><?xml version="1.0" encoding="utf-8"?>
<ds:datastoreItem xmlns:ds="http://schemas.openxmlformats.org/officeDocument/2006/customXml" ds:itemID="{2D091146-21B3-4E86-8808-C627197AFF86}"/>
</file>

<file path=customXml/itemProps3.xml><?xml version="1.0" encoding="utf-8"?>
<ds:datastoreItem xmlns:ds="http://schemas.openxmlformats.org/officeDocument/2006/customXml" ds:itemID="{4166858F-673C-4012-954D-B3A745CC63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3099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Eszter Kunstár</cp:lastModifiedBy>
  <cp:revision>15</cp:revision>
  <cp:lastPrinted>2003-11-10T08:40:00Z</cp:lastPrinted>
  <dcterms:created xsi:type="dcterms:W3CDTF">2025-01-27T15:05:00Z</dcterms:created>
  <dcterms:modified xsi:type="dcterms:W3CDTF">2025-02-20T14:09:00Z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