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</w:rPr>
      </w:pPr>
      <w:r>
        <w:rPr>
          <w:b/>
          <w:bCs/>
        </w:rPr>
        <w:t>Dr. Zemplényi Antal PhD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Egészségügyi közgazdász, több mint 10 éves akadémiai tapasztalat</w:t>
      </w:r>
      <w:r>
        <w:rPr/>
        <w:t>tal</w:t>
      </w:r>
      <w:r>
        <w:rPr/>
        <w:t xml:space="preserve"> az egészségügyi technológiaértékelés (HTA) és az egészség-gazdaságtan területén. </w:t>
      </w:r>
      <w:r>
        <w:rPr/>
        <w:t>T</w:t>
      </w:r>
      <w:r>
        <w:rPr/>
        <w:t xml:space="preserve">öbb mint egy évtizeden át foglalkozott kórházak pénzügyi menedzsmentjével.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Kutatásai az egészségügyi ellátás érték-alapú megítélésére, költség-hatékonyságának elemzésére összpontosítanak. Korábban a Magyar Egészség-gazdaságtani Társaság és az ISPOR (egy nonprofit globális szakmai szervezet az egészség-gazdaságtan területén) magyarországi tagozatának elnöke volt.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Pécsi Tudományegyetem Közgazdaságtudományi Karán szerzett MSc diplomát (2004), majd az </w:t>
      </w:r>
    </w:p>
    <w:p>
      <w:pPr>
        <w:pStyle w:val="Normal"/>
        <w:jc w:val="both"/>
        <w:rPr/>
      </w:pPr>
      <w:r>
        <w:rPr/>
        <w:t xml:space="preserve">Eötvös Loránd Egyetemen egészség-gazdaságtan MSc fokozatot (2012), végül a </w:t>
      </w:r>
    </w:p>
    <w:p>
      <w:pPr>
        <w:pStyle w:val="Normal"/>
        <w:jc w:val="both"/>
        <w:rPr/>
      </w:pPr>
      <w:r>
        <w:rPr/>
        <w:t xml:space="preserve">Pécsi Tudományegyetem doktori iskolájában egészség-gazdaságtan témában Ph.D. fokozatot (2016) majd habilitációt (2022).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2007 és 2018 között a Pécsi Tudományegyetem Klinikai Központjának gazdálkodásáért felelős vezetője volt.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2019 óta a Pécsi Tudományegyetem Gyógyszerésztudományi Karán működő Egészségügyi Technológiaértékelési és Farmakoökonómiai Kutatóközpont munkatársa, ahol egyetemi docensként dolgozik.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2022 óta vendégkutatóként tevékenykedik a Coloradói Egyetemen, ahol valós-életbeli adatelemzéssel, egészség-gazdaságtani modellek fejlesztésével, eredményesség-alapú finanszírozási megállapodások fejlesztésével foglalkozik.</w:t>
      </w:r>
    </w:p>
    <w:p>
      <w:pPr>
        <w:pStyle w:val="Normal"/>
        <w:jc w:val="both"/>
        <w:rPr>
          <w14:ligatures w14:val="none"/>
        </w:rPr>
      </w:pPr>
      <w:r>
        <w:rPr>
          <w14:ligatures w14:val="none"/>
        </w:rPr>
      </w:r>
    </w:p>
    <w:p>
      <w:pPr>
        <w:pStyle w:val="Normal"/>
        <w:rPr/>
      </w:pPr>
      <w:r>
        <w:rPr/>
        <w:t>Publkációs lista:</w:t>
      </w:r>
      <w:r>
        <w:rPr>
          <w:rFonts w:ascii="Montserrat" w:hAnsi="Montserrat"/>
          <w:color w:val="182261"/>
          <w:shd w:fill="FFFFFF" w:val="clear"/>
        </w:rPr>
        <w:t xml:space="preserve"> </w:t>
      </w:r>
      <w:hyperlink r:id="rId2">
        <w:r>
          <w:rPr>
            <w:rStyle w:val="Hyperlink"/>
            <w:rFonts w:ascii="Source Sans Pro" w:hAnsi="Source Sans Pro"/>
            <w:color w:val="205493"/>
            <w:sz w:val="23"/>
            <w:szCs w:val="23"/>
            <w:u w:val="none"/>
            <w:shd w:fill="FFFFFF" w:val="clear"/>
          </w:rPr>
          <w:t>https://www.ncbi.nlm.nih.gov/myncbi/antal.zemplenyi.1/bibliography/public/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tserrat">
    <w:charset w:val="00"/>
    <w:family w:val="roman"/>
    <w:pitch w:val="variable"/>
  </w:font>
  <w:font w:name="Source Sans Pr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159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d72159"/>
    <w:rPr>
      <w:color w:val="0563C1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bi.nlm.nih.gov/myncbi/antal.zemplenyi.1/bibliography/public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Application>LibreOffice/24.2.6.2$Windows_X86_64 LibreOffice_project/ef66aa7e36a1bb8e65bfbc63aba53045a14d0871</Application>
  <AppVersion>15.0000</AppVersion>
  <Pages>1</Pages>
  <Words>142</Words>
  <Characters>1287</Characters>
  <CharactersWithSpaces>1426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2025-02-11T07:11:00Z</dcterms:created>
  <dc:creator>Dr. Szolcsányiné Dr Kiefer Éva</dc:creator>
  <dc:description/>
  <dc:language>hu-HU</dc:language>
  <cp:lastModifiedBy/>
  <dcterms:modified xsi:type="dcterms:W3CDTF">2025-02-27T17:14:12Z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